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D0" w:rsidRPr="009F4F50" w:rsidRDefault="00ED71D0" w:rsidP="00ED71D0">
      <w:pPr>
        <w:pStyle w:val="a4"/>
        <w:jc w:val="center"/>
      </w:pPr>
      <w:r w:rsidRPr="009F4F50">
        <w:rPr>
          <w:rStyle w:val="a3"/>
        </w:rPr>
        <w:t>Информация для родителей, педагогов по теме «Воспитываем у детей правила личной безопасности на улице и дороге»</w:t>
      </w:r>
    </w:p>
    <w:p w:rsidR="00ED71D0" w:rsidRPr="009F4F50" w:rsidRDefault="00ED71D0" w:rsidP="00ED71D0">
      <w:pPr>
        <w:pStyle w:val="a4"/>
        <w:jc w:val="center"/>
        <w:rPr>
          <w:i/>
        </w:rPr>
      </w:pPr>
      <w:r w:rsidRPr="009F4F50">
        <w:rPr>
          <w:rStyle w:val="a3"/>
          <w:i/>
        </w:rPr>
        <w:t>Правила дорожного движения</w:t>
      </w:r>
    </w:p>
    <w:p w:rsidR="00ED71D0" w:rsidRPr="009F4F50" w:rsidRDefault="00ED71D0" w:rsidP="00ED71D0">
      <w:pPr>
        <w:pStyle w:val="a4"/>
        <w:jc w:val="both"/>
      </w:pPr>
      <w:r w:rsidRPr="009F4F50">
        <w:t xml:space="preserve">       Ежегодно на дорогах и улицах городов и сел совершаются сотни дорожно-транспортных происшествий, в результате которых десятки детей погибают и сотни получают ранения и травмы. Именно поэтому дорожно-транспортный травматизм остается приоритетной проблемой общества, требующей решения на государственном уровне, при всеобщем участии и самыми эффективными.</w:t>
      </w:r>
    </w:p>
    <w:p w:rsidR="00ED71D0" w:rsidRPr="009F4F50" w:rsidRDefault="00ED71D0" w:rsidP="00ED71D0">
      <w:pPr>
        <w:pStyle w:val="a4"/>
        <w:jc w:val="both"/>
      </w:pPr>
      <w:r w:rsidRPr="009F4F50">
        <w:t xml:space="preserve">        Существует такая житейская аксиома: чем раньше начнешь готовить ребенка к самостоятельной жизни, тем более развитого, жизнеспособного человека получишь.</w:t>
      </w:r>
    </w:p>
    <w:p w:rsidR="00ED71D0" w:rsidRPr="009F4F50" w:rsidRDefault="00ED71D0" w:rsidP="00ED71D0">
      <w:pPr>
        <w:pStyle w:val="a4"/>
        <w:jc w:val="both"/>
      </w:pPr>
      <w:r w:rsidRPr="009F4F50">
        <w:t xml:space="preserve">        Начинать изучать ПДД и основы безопасности дорожного движения надо как можно раньше, т.е. в детских дошкольных учреждениях, а закреплять в школе – на практическом уровне. Формирование у детей особых навыков транспортного наблюдения и транспортных движений лучше всего происходит в семье, но до семьи достучаться – ой, как не просто. Детский сад, школа – «организует» родителей, они бывают там ежедневно и ежедневно проделывают с детьми путь из детского сада домой. Этот путь и должен стать тем «полигоном», где мамы, бабушки, отцы ежедневно будут приучать детей к грамотному транспортному поведению. Остается лишь, чтобы родители сами были готовы к этому. А чтобы были готовы родители, прежде других должны быть готовы воспитатели детских садов и школ!</w:t>
      </w:r>
    </w:p>
    <w:p w:rsidR="00ED71D0" w:rsidRPr="009F4F50" w:rsidRDefault="00ED71D0" w:rsidP="00ED71D0">
      <w:pPr>
        <w:pStyle w:val="a4"/>
        <w:jc w:val="both"/>
      </w:pPr>
      <w:r w:rsidRPr="009F4F50">
        <w:t xml:space="preserve">        Школа особое внимание уделяет совместной работе по обеспечению безопасности дорожного движения педагогов и родителей,   цель  нашей   работы:  «Вместе с родителями – за безопасность детей на дорогах». Классные руководители, воспитатели  ведут  беседы   с  родителями  на собраниях,  с детьми  на  классных  часах,   уроках, занятиях. Обучая ребенка Правилам дорожного движения, взрослый должен сам хорошо разбираться в них и всегда последовательно следовать им на дороге.</w:t>
      </w:r>
    </w:p>
    <w:p w:rsidR="00ED71D0" w:rsidRPr="009F4F50" w:rsidRDefault="00ED71D0" w:rsidP="00ED71D0">
      <w:pPr>
        <w:pStyle w:val="a4"/>
        <w:jc w:val="center"/>
      </w:pPr>
      <w:r w:rsidRPr="009F4F50">
        <w:rPr>
          <w:rStyle w:val="a3"/>
        </w:rPr>
        <w:t>Помните:</w:t>
      </w:r>
    </w:p>
    <w:p w:rsidR="00ED71D0" w:rsidRPr="009F4F50" w:rsidRDefault="00ED71D0" w:rsidP="00ED71D0">
      <w:pPr>
        <w:pStyle w:val="a4"/>
        <w:jc w:val="both"/>
      </w:pPr>
      <w:r w:rsidRPr="009F4F50">
        <w:t>1. Пешеходам разрешается ходить только по тротуарам, придерживаясь правой стороны.</w:t>
      </w:r>
    </w:p>
    <w:p w:rsidR="00ED71D0" w:rsidRPr="009F4F50" w:rsidRDefault="00ED71D0" w:rsidP="00ED71D0">
      <w:pPr>
        <w:pStyle w:val="a4"/>
        <w:jc w:val="both"/>
      </w:pPr>
      <w:r w:rsidRPr="009F4F50">
        <w:t>2. 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сторону.</w:t>
      </w:r>
    </w:p>
    <w:p w:rsidR="00ED71D0" w:rsidRPr="009F4F50" w:rsidRDefault="00ED71D0" w:rsidP="00ED71D0">
      <w:pPr>
        <w:pStyle w:val="a4"/>
        <w:jc w:val="both"/>
      </w:pPr>
      <w:r w:rsidRPr="009F4F50">
        <w:t>3. Пешеходы обязаны переходить улицу только шагом по пешеходным переходам, с обозначенными линиями или указателем «пешеходный переход», а не на  перекрёстках с необозначенными переходами – по линии тротуара.</w:t>
      </w:r>
    </w:p>
    <w:p w:rsidR="00ED71D0" w:rsidRPr="009F4F50" w:rsidRDefault="00ED71D0" w:rsidP="00ED71D0">
      <w:pPr>
        <w:pStyle w:val="a4"/>
        <w:jc w:val="both"/>
      </w:pPr>
      <w:r w:rsidRPr="009F4F50">
        <w:t>4. Прежде чем сойти на проезжую часть при двустороннем движении, необходимо убедиться в полной безопасности.</w:t>
      </w:r>
    </w:p>
    <w:p w:rsidR="00ED71D0" w:rsidRPr="009F4F50" w:rsidRDefault="00ED71D0" w:rsidP="00ED71D0">
      <w:pPr>
        <w:pStyle w:val="a4"/>
        <w:jc w:val="both"/>
      </w:pPr>
      <w:r w:rsidRPr="009F4F50">
        <w:t>5. Запрещается пересекать путь движущимся транспортным средствам, выходить из-за транспорта на проезжую часть.</w:t>
      </w:r>
    </w:p>
    <w:p w:rsidR="00ED71D0" w:rsidRPr="009F4F50" w:rsidRDefault="00ED71D0" w:rsidP="00ED71D0">
      <w:pPr>
        <w:pStyle w:val="a4"/>
        <w:jc w:val="both"/>
      </w:pPr>
      <w:r w:rsidRPr="009F4F50">
        <w:lastRenderedPageBreak/>
        <w:t>6.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боком).</w:t>
      </w:r>
    </w:p>
    <w:p w:rsidR="00ED71D0" w:rsidRPr="009F4F50" w:rsidRDefault="00ED71D0" w:rsidP="00ED71D0">
      <w:pPr>
        <w:pStyle w:val="a4"/>
        <w:jc w:val="both"/>
      </w:pPr>
      <w:r w:rsidRPr="009F4F50">
        <w:t>7. 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</w:t>
      </w:r>
      <w:r w:rsidRPr="009F4F50">
        <w:rPr>
          <w:rStyle w:val="a3"/>
        </w:rPr>
        <w:t xml:space="preserve"> кругового или крутого поворота.</w:t>
      </w:r>
    </w:p>
    <w:p w:rsidR="00ED71D0" w:rsidRPr="009F4F50" w:rsidRDefault="00ED71D0" w:rsidP="00ED71D0">
      <w:pPr>
        <w:pStyle w:val="a4"/>
        <w:jc w:val="center"/>
      </w:pPr>
      <w:r w:rsidRPr="009F4F50">
        <w:rPr>
          <w:rStyle w:val="a3"/>
        </w:rPr>
        <w:t>Правила катания на велосипеде</w:t>
      </w:r>
    </w:p>
    <w:p w:rsidR="00ED71D0" w:rsidRPr="009F4F50" w:rsidRDefault="00ED71D0" w:rsidP="00ED71D0">
      <w:pPr>
        <w:pStyle w:val="a4"/>
        <w:jc w:val="both"/>
      </w:pPr>
      <w:r w:rsidRPr="009F4F50">
        <w:t>1. На велосипеде (роликовых коньках) можно кататься только по тротуару; нельзя выезжать на проезжую часть улицы или двора.</w:t>
      </w:r>
    </w:p>
    <w:p w:rsidR="00ED71D0" w:rsidRPr="009F4F50" w:rsidRDefault="00ED71D0" w:rsidP="00ED71D0">
      <w:pPr>
        <w:pStyle w:val="a4"/>
        <w:jc w:val="both"/>
      </w:pPr>
      <w:r w:rsidRPr="009F4F50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3710940" cy="2600960"/>
            <wp:effectExtent l="57150" t="38100" r="41910" b="27940"/>
            <wp:wrapThrough wrapText="bothSides">
              <wp:wrapPolygon edited="0">
                <wp:start x="-333" y="-316"/>
                <wp:lineTo x="-333" y="21832"/>
                <wp:lineTo x="21844" y="21832"/>
                <wp:lineTo x="21844" y="-316"/>
                <wp:lineTo x="-333" y="-316"/>
              </wp:wrapPolygon>
            </wp:wrapThrough>
            <wp:docPr id="9" name="Рисунок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60096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3810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F50">
        <w:t>2.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людей).</w:t>
      </w:r>
    </w:p>
    <w:p w:rsidR="00ED71D0" w:rsidRPr="009F4F50" w:rsidRDefault="00ED71D0" w:rsidP="00ED71D0">
      <w:pPr>
        <w:pStyle w:val="a4"/>
        <w:jc w:val="both"/>
        <w:rPr>
          <w:rStyle w:val="a3"/>
          <w:b w:val="0"/>
          <w:bCs w:val="0"/>
        </w:rPr>
      </w:pPr>
      <w:r w:rsidRPr="009F4F50">
        <w:t>3. 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:rsidR="00ED71D0" w:rsidRPr="009F4F50" w:rsidRDefault="00ED71D0" w:rsidP="00ED71D0">
      <w:pPr>
        <w:pStyle w:val="a4"/>
        <w:jc w:val="center"/>
      </w:pPr>
      <w:r w:rsidRPr="009F4F50">
        <w:rPr>
          <w:rStyle w:val="a3"/>
        </w:rPr>
        <w:t>«Советы родителям по соблюдению Правил дорожного движения»</w:t>
      </w:r>
    </w:p>
    <w:p w:rsidR="00ED71D0" w:rsidRPr="009F4F50" w:rsidRDefault="00ED71D0" w:rsidP="009F4F50">
      <w:pPr>
        <w:pStyle w:val="a4"/>
        <w:jc w:val="both"/>
      </w:pPr>
      <w:r w:rsidRPr="009F4F50">
        <w:t xml:space="preserve">        Любое правило, изложенное скучно, неинтересно, назидательно, с трудом воспринимается ребенком. Поэтому не только в детском саду воспитателям, но и дома родителям с малышами лучше играть, вместе с ними разучивать веселые стишки, читать им сказки, где заложены мысли, правила, поучения, которые необходимо внушить ребенку.</w:t>
      </w: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sz w:val="24"/>
          <w:szCs w:val="24"/>
        </w:rPr>
        <w:t>Обращения</w:t>
      </w:r>
    </w:p>
    <w:p w:rsidR="00ED71D0" w:rsidRPr="009F4F50" w:rsidRDefault="00ED71D0" w:rsidP="009F4F50">
      <w:pPr>
        <w:rPr>
          <w:sz w:val="24"/>
          <w:szCs w:val="24"/>
        </w:rPr>
      </w:pPr>
    </w:p>
    <w:p w:rsidR="00ED71D0" w:rsidRPr="009F4F50" w:rsidRDefault="00ED71D0" w:rsidP="00ED71D0">
      <w:pPr>
        <w:jc w:val="center"/>
        <w:rPr>
          <w:sz w:val="24"/>
          <w:szCs w:val="24"/>
        </w:rPr>
      </w:pPr>
      <w:r w:rsidRPr="009F4F50">
        <w:rPr>
          <w:sz w:val="24"/>
          <w:szCs w:val="24"/>
        </w:rPr>
        <w:t>Наша пропаганда важна и всем ясна –</w:t>
      </w:r>
    </w:p>
    <w:p w:rsidR="00ED71D0" w:rsidRPr="009F4F50" w:rsidRDefault="00ED71D0" w:rsidP="00ED71D0">
      <w:pPr>
        <w:jc w:val="center"/>
        <w:rPr>
          <w:sz w:val="24"/>
          <w:szCs w:val="24"/>
        </w:rPr>
      </w:pPr>
      <w:r w:rsidRPr="009F4F50">
        <w:rPr>
          <w:sz w:val="24"/>
          <w:szCs w:val="24"/>
        </w:rPr>
        <w:t>Ты её запомни и её держись.</w:t>
      </w: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sz w:val="24"/>
          <w:szCs w:val="24"/>
        </w:rPr>
        <w:t>Обращаемся с призывом к каждому:</w:t>
      </w: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sz w:val="24"/>
          <w:szCs w:val="24"/>
        </w:rPr>
        <w:t>«Сбереги свою и мою жизнь»</w:t>
      </w: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236220</wp:posOffset>
            </wp:positionV>
            <wp:extent cx="2971800" cy="2571750"/>
            <wp:effectExtent l="57150" t="38100" r="38100" b="19050"/>
            <wp:wrapThrough wrapText="bothSides">
              <wp:wrapPolygon edited="0">
                <wp:start x="-415" y="-320"/>
                <wp:lineTo x="-415" y="21760"/>
                <wp:lineTo x="21877" y="21760"/>
                <wp:lineTo x="21877" y="-320"/>
                <wp:lineTo x="-415" y="-320"/>
              </wp:wrapPolygon>
            </wp:wrapThrough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7175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3810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sz w:val="24"/>
          <w:szCs w:val="24"/>
        </w:rPr>
        <w:t>«Внимательным будь,</w:t>
      </w: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sz w:val="24"/>
          <w:szCs w:val="24"/>
        </w:rPr>
        <w:t>На дорогу смотри</w:t>
      </w: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137795</wp:posOffset>
            </wp:positionV>
            <wp:extent cx="1600200" cy="1415415"/>
            <wp:effectExtent l="57150" t="38100" r="38100" b="13335"/>
            <wp:wrapNone/>
            <wp:docPr id="4" name="Рисунок 4" descr="skazki-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azki-00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1541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3810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F50">
        <w:rPr>
          <w:b/>
          <w:sz w:val="24"/>
          <w:szCs w:val="24"/>
        </w:rPr>
        <w:t>И в бурю, и в дождь,</w:t>
      </w: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sz w:val="24"/>
          <w:szCs w:val="24"/>
        </w:rPr>
        <w:t>И в снег.</w:t>
      </w: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sz w:val="24"/>
          <w:szCs w:val="24"/>
        </w:rPr>
        <w:t>Ребёнка держи,</w:t>
      </w: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sz w:val="24"/>
          <w:szCs w:val="24"/>
        </w:rPr>
        <w:t>За ребёнком следи,</w:t>
      </w: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sz w:val="24"/>
          <w:szCs w:val="24"/>
        </w:rPr>
        <w:t>Детей береги,</w:t>
      </w: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sz w:val="24"/>
          <w:szCs w:val="24"/>
        </w:rPr>
        <w:t>Человек!»</w:t>
      </w: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sz w:val="24"/>
          <w:szCs w:val="24"/>
        </w:rPr>
        <w:t>«Знания ПДД в массы!»</w:t>
      </w: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sz w:val="24"/>
          <w:szCs w:val="24"/>
        </w:rPr>
        <w:t>Рекомендации</w:t>
      </w:r>
    </w:p>
    <w:p w:rsidR="00ED71D0" w:rsidRPr="009F4F50" w:rsidRDefault="00ED71D0" w:rsidP="00ED71D0">
      <w:pPr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16510</wp:posOffset>
            </wp:positionV>
            <wp:extent cx="3520440" cy="4800600"/>
            <wp:effectExtent l="19050" t="0" r="3810" b="0"/>
            <wp:wrapSquare wrapText="bothSides"/>
            <wp:docPr id="12" name="Рисунок 3" descr="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07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8EEF6"/>
                        </a:clrFrom>
                        <a:clrTo>
                          <a:srgbClr val="F8EE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F50">
        <w:rPr>
          <w:b/>
          <w:sz w:val="24"/>
          <w:szCs w:val="24"/>
        </w:rPr>
        <w:t>Главная опасность - стоящая машина!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 xml:space="preserve">        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</w:t>
      </w:r>
      <w:r w:rsidRPr="009F4F50">
        <w:rPr>
          <w:sz w:val="24"/>
          <w:szCs w:val="24"/>
        </w:rPr>
        <w:lastRenderedPageBreak/>
        <w:t>осторожно выглянуть из-за стоящего автомобиля, убедиться, что опасность не угрожает и только тогда переходить дорогу.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sz w:val="24"/>
          <w:szCs w:val="24"/>
        </w:rPr>
        <w:t>Не обходите стоящий автобус ни спереди, ни сзади!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 xml:space="preserve">        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sz w:val="24"/>
          <w:szCs w:val="24"/>
        </w:rPr>
        <w:t>Умейте предвидеть скрытую опасность!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9F4F5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 xml:space="preserve">       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sz w:val="24"/>
          <w:szCs w:val="24"/>
        </w:rPr>
        <w:t>Машина приближается медленно, и все же надо пропустить ее.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 xml:space="preserve">       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sz w:val="24"/>
          <w:szCs w:val="24"/>
        </w:rPr>
        <w:t>И у светофора можно встретить опасность.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 xml:space="preserve">        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sz w:val="24"/>
          <w:szCs w:val="24"/>
        </w:rPr>
        <w:t xml:space="preserve">"Пустынную" улицу дети часто перебегают </w:t>
      </w:r>
      <w:proofErr w:type="spellStart"/>
      <w:r w:rsidRPr="009F4F50">
        <w:rPr>
          <w:b/>
          <w:sz w:val="24"/>
          <w:szCs w:val="24"/>
        </w:rPr>
        <w:t>неглядя</w:t>
      </w:r>
      <w:proofErr w:type="spellEnd"/>
      <w:r w:rsidRPr="009F4F50">
        <w:rPr>
          <w:b/>
          <w:sz w:val="24"/>
          <w:szCs w:val="24"/>
        </w:rPr>
        <w:t>.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lastRenderedPageBreak/>
        <w:t xml:space="preserve">        На улице, где машины появляются редко дети, </w:t>
      </w:r>
      <w:proofErr w:type="gramStart"/>
      <w:r w:rsidRPr="009F4F50">
        <w:rPr>
          <w:sz w:val="24"/>
          <w:szCs w:val="24"/>
        </w:rPr>
        <w:t>выбегают на дорогу предварительно ее не осмотрев</w:t>
      </w:r>
      <w:proofErr w:type="gramEnd"/>
      <w:r w:rsidRPr="009F4F50">
        <w:rPr>
          <w:sz w:val="24"/>
          <w:szCs w:val="24"/>
        </w:rPr>
        <w:t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ED71D0" w:rsidRPr="009F4F50" w:rsidRDefault="00ED71D0" w:rsidP="009F4F50">
      <w:pPr>
        <w:jc w:val="center"/>
        <w:rPr>
          <w:b/>
          <w:sz w:val="24"/>
          <w:szCs w:val="24"/>
        </w:rPr>
      </w:pPr>
      <w:r w:rsidRPr="009F4F50">
        <w:rPr>
          <w:b/>
          <w:sz w:val="24"/>
          <w:szCs w:val="24"/>
        </w:rPr>
        <w:t>На улице крепко держите ребенка за руку!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 xml:space="preserve">         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ED71D0" w:rsidRPr="009F4F50" w:rsidRDefault="00ED71D0" w:rsidP="00ED71D0">
      <w:pPr>
        <w:jc w:val="center"/>
        <w:rPr>
          <w:sz w:val="24"/>
          <w:szCs w:val="24"/>
        </w:rPr>
      </w:pPr>
      <w:r w:rsidRPr="009F4F50">
        <w:rPr>
          <w:b/>
          <w:sz w:val="24"/>
          <w:szCs w:val="24"/>
        </w:rPr>
        <w:t>Помните!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 xml:space="preserve">       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216535</wp:posOffset>
            </wp:positionV>
            <wp:extent cx="4406265" cy="3304540"/>
            <wp:effectExtent l="57150" t="38100" r="32385" b="10160"/>
            <wp:wrapThrough wrapText="bothSides">
              <wp:wrapPolygon edited="0">
                <wp:start x="-280" y="-249"/>
                <wp:lineTo x="-280" y="21666"/>
                <wp:lineTo x="21759" y="21666"/>
                <wp:lineTo x="21759" y="-249"/>
                <wp:lineTo x="-280" y="-249"/>
              </wp:wrapPolygon>
            </wp:wrapThrough>
            <wp:docPr id="5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330454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38100">
                      <a:solidFill>
                        <a:srgbClr val="99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rPr>
          <w:b/>
          <w:sz w:val="24"/>
          <w:szCs w:val="24"/>
        </w:rPr>
      </w:pPr>
    </w:p>
    <w:p w:rsidR="00ED71D0" w:rsidRPr="009F4F50" w:rsidRDefault="00ED71D0" w:rsidP="00ED71D0">
      <w:pPr>
        <w:rPr>
          <w:b/>
          <w:sz w:val="24"/>
          <w:szCs w:val="24"/>
        </w:rPr>
      </w:pPr>
    </w:p>
    <w:p w:rsidR="00ED71D0" w:rsidRDefault="00ED71D0" w:rsidP="00ED71D0">
      <w:pPr>
        <w:rPr>
          <w:b/>
          <w:sz w:val="24"/>
          <w:szCs w:val="24"/>
        </w:rPr>
      </w:pPr>
    </w:p>
    <w:p w:rsidR="009F4F50" w:rsidRDefault="009F4F50" w:rsidP="00ED71D0">
      <w:pPr>
        <w:rPr>
          <w:b/>
          <w:sz w:val="24"/>
          <w:szCs w:val="24"/>
        </w:rPr>
      </w:pPr>
    </w:p>
    <w:p w:rsidR="009F4F50" w:rsidRPr="009F4F50" w:rsidRDefault="009F4F50" w:rsidP="00ED71D0">
      <w:pPr>
        <w:rPr>
          <w:b/>
          <w:sz w:val="24"/>
          <w:szCs w:val="24"/>
        </w:rPr>
      </w:pPr>
    </w:p>
    <w:p w:rsidR="00ED71D0" w:rsidRPr="009F4F50" w:rsidRDefault="00ED71D0" w:rsidP="00ED71D0">
      <w:pPr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sz w:val="24"/>
          <w:szCs w:val="24"/>
        </w:rPr>
        <w:lastRenderedPageBreak/>
        <w:t>Памятка для водителей и родителей</w:t>
      </w: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sz w:val="24"/>
          <w:szCs w:val="24"/>
        </w:rPr>
        <w:t>Берегите детей!</w:t>
      </w: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3543300" cy="2538730"/>
            <wp:effectExtent l="19050" t="0" r="0" b="0"/>
            <wp:wrapThrough wrapText="bothSides">
              <wp:wrapPolygon edited="0">
                <wp:start x="-116" y="0"/>
                <wp:lineTo x="-116" y="21395"/>
                <wp:lineTo x="21600" y="21395"/>
                <wp:lineTo x="21600" y="0"/>
                <wp:lineTo x="-116" y="0"/>
              </wp:wrapPolygon>
            </wp:wrapThrough>
            <wp:docPr id="6" name="Рисунок 6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F50">
        <w:rPr>
          <w:sz w:val="24"/>
          <w:szCs w:val="24"/>
        </w:rPr>
        <w:t xml:space="preserve">        Оберегая детей, мы заботимся о своём 6удущем. Взрослые в ответе за жизнь каждого ребенка 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 xml:space="preserve">         Учитывая демографические тенденции в России, гибель под колесами автомобилей в прошлом году 1525 детей означает потерю около 40 тысяч россиян в следующем веке.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 xml:space="preserve">        Если ребенок нарушил правила дорожного движения, это не означает, что виноват только он. Безопасность детей — прежде всего забота взрослых, у которых заложена потребность помогать детям, справляться со сложностями окружающего их мира. Это мы должны их научить и уберечь от трагедий на дороге.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 xml:space="preserve">        Прежде чем спросить малыша, знает ли он правила дорожного движения, задайте это вопрос себе. Помните, что дети в первую очередь учатся у своих родителей, взрослых, подражают им, копируют их. Родители должны не только знать правила движения, соблюдать их, учить. Детей, но и убедиться в том, что их дети владеют необходимыми навыками поведения на улице постоянно их готовить к самостоятельному безопасному движению на дорогах и улицах.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 xml:space="preserve">         Детский дорожно-транспортный травматизм — это беда, часто горе. Но ни в коем случае не стихия — и средства для предупреждения детского травматизма есть, испытанные и эффективные. Есть такой предупреждающий знак – «Дети». Он устанавливается там, где от водителя трёбуется особое внимание. Постоянное внимание и неослабевающая забота требуются от родителей, воспитателей и педагогов, всех взрослых.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 xml:space="preserve">        Почти во всех ситуациях, когда ребенок допустил ошибку, на дороге, у него есть шанс на спасение. Этот шанс - в руках у водителей, всех взрослых, которые обязаны понимать психологию поведения ребенка в различных дорожных ситуациях, знать и выполнять Правила дорожного движения, а также рекомендации по безопасному движению детей.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>Помните: здоровье и жизнь детей в наших руках!</w:t>
      </w: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sz w:val="24"/>
          <w:szCs w:val="24"/>
        </w:rPr>
        <w:lastRenderedPageBreak/>
        <w:t>Памятка для родителей по ПДД</w:t>
      </w:r>
    </w:p>
    <w:p w:rsidR="00ED71D0" w:rsidRPr="009F4F50" w:rsidRDefault="00ED71D0" w:rsidP="00ED71D0">
      <w:pPr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 xml:space="preserve"> 1. </w:t>
      </w:r>
      <w:proofErr w:type="gramStart"/>
      <w:r w:rsidRPr="009F4F50">
        <w:rPr>
          <w:sz w:val="24"/>
          <w:szCs w:val="24"/>
        </w:rPr>
        <w:t>Родителям необходимо постоянной напоминать детям о правилах поведения на дороге.</w:t>
      </w:r>
      <w:proofErr w:type="gramEnd"/>
      <w:r w:rsidRPr="009F4F50">
        <w:rPr>
          <w:sz w:val="24"/>
          <w:szCs w:val="24"/>
        </w:rPr>
        <w:t xml:space="preserve"> Желательно приобрести обучающие детские книги и видеофильмы. </w:t>
      </w:r>
      <w:r w:rsidRPr="009F4F50">
        <w:rPr>
          <w:sz w:val="24"/>
          <w:szCs w:val="24"/>
        </w:rPr>
        <w:br/>
      </w: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27940</wp:posOffset>
            </wp:positionV>
            <wp:extent cx="1990725" cy="4914900"/>
            <wp:effectExtent l="57150" t="38100" r="47625" b="19050"/>
            <wp:wrapThrough wrapText="bothSides">
              <wp:wrapPolygon edited="0">
                <wp:start x="-620" y="-167"/>
                <wp:lineTo x="-620" y="21684"/>
                <wp:lineTo x="22117" y="21684"/>
                <wp:lineTo x="22117" y="-167"/>
                <wp:lineTo x="-620" y="-167"/>
              </wp:wrapPolygon>
            </wp:wrapThrough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149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9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F50">
        <w:rPr>
          <w:sz w:val="24"/>
          <w:szCs w:val="24"/>
        </w:rPr>
        <w:t xml:space="preserve">2. Перед началом учебного года до 1 сентября, родителям требуется пройти с ребенком </w:t>
      </w:r>
      <w:proofErr w:type="gramStart"/>
      <w:r w:rsidRPr="009F4F50">
        <w:rPr>
          <w:sz w:val="24"/>
          <w:szCs w:val="24"/>
        </w:rPr>
        <w:t>по</w:t>
      </w:r>
      <w:proofErr w:type="gramEnd"/>
      <w:r w:rsidRPr="009F4F50">
        <w:rPr>
          <w:sz w:val="24"/>
          <w:szCs w:val="24"/>
        </w:rPr>
        <w:t xml:space="preserve"> </w:t>
      </w:r>
      <w:r w:rsidRPr="009F4F50">
        <w:rPr>
          <w:sz w:val="24"/>
          <w:szCs w:val="24"/>
        </w:rPr>
        <w:br/>
      </w: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 xml:space="preserve">3. Во время передвижения на автомобиле, автобусе, обязательно используйте детские кресла и ремни безопасности. </w:t>
      </w:r>
      <w:r w:rsidRPr="009F4F50">
        <w:rPr>
          <w:sz w:val="24"/>
          <w:szCs w:val="24"/>
        </w:rPr>
        <w:br/>
      </w:r>
      <w:r w:rsidRPr="009F4F50">
        <w:rPr>
          <w:sz w:val="24"/>
          <w:szCs w:val="24"/>
        </w:rPr>
        <w:br/>
        <w:t xml:space="preserve">4. При перевозке маленьких детей, аккуратно и плавно совершайте маневры без резких движений. </w:t>
      </w:r>
      <w:r w:rsidRPr="009F4F50">
        <w:rPr>
          <w:sz w:val="24"/>
          <w:szCs w:val="24"/>
        </w:rPr>
        <w:br/>
      </w: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>5. Во время езды на автомобиле, автобусе,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</w:t>
      </w:r>
      <w:r w:rsidRPr="009F4F50">
        <w:rPr>
          <w:sz w:val="24"/>
          <w:szCs w:val="24"/>
        </w:rPr>
        <w:br/>
      </w:r>
      <w:r w:rsidRPr="009F4F50">
        <w:rPr>
          <w:sz w:val="24"/>
          <w:szCs w:val="24"/>
        </w:rPr>
        <w:br/>
        <w:t xml:space="preserve">6.  Необходимо использовать </w:t>
      </w:r>
      <w:proofErr w:type="gramStart"/>
      <w:r w:rsidRPr="009F4F50">
        <w:rPr>
          <w:sz w:val="24"/>
          <w:szCs w:val="24"/>
        </w:rPr>
        <w:t>светоотражающие</w:t>
      </w:r>
      <w:proofErr w:type="gramEnd"/>
      <w:r w:rsidRPr="009F4F50">
        <w:rPr>
          <w:sz w:val="24"/>
          <w:szCs w:val="24"/>
        </w:rPr>
        <w:t xml:space="preserve"> приспособлений на  одежде детей.</w:t>
      </w:r>
      <w:r w:rsidRPr="009F4F50">
        <w:rPr>
          <w:sz w:val="24"/>
          <w:szCs w:val="24"/>
        </w:rPr>
        <w:br/>
      </w:r>
      <w:r w:rsidRPr="009F4F50">
        <w:rPr>
          <w:sz w:val="24"/>
          <w:szCs w:val="24"/>
        </w:rPr>
        <w:br/>
        <w:t>7. Самое главное правило - самим показывать пример детям, не нарушать ПДД в присутствии детей.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b/>
          <w:sz w:val="24"/>
          <w:szCs w:val="24"/>
        </w:rPr>
        <w:lastRenderedPageBreak/>
        <w:t>Памятка для пешехода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>1. Пешеходы должны передвигаться только по тротуарам. Если их нет—по левой обочине, навстречу движению транспорта.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 xml:space="preserve">2.Переходи проезжую часть можно только в </w:t>
      </w:r>
      <w:proofErr w:type="gramStart"/>
      <w:r w:rsidRPr="009F4F50">
        <w:rPr>
          <w:sz w:val="24"/>
          <w:szCs w:val="24"/>
        </w:rPr>
        <w:t>определённых</w:t>
      </w:r>
      <w:proofErr w:type="gramEnd"/>
      <w:r w:rsidRPr="009F4F50">
        <w:rPr>
          <w:sz w:val="24"/>
          <w:szCs w:val="24"/>
        </w:rPr>
        <w:t xml:space="preserve"> местах—по пешеходному переходу. Если пешеходный переход регулируется светофором, помните, что движение разрешает только "зеленый" сигнал светофора. "Красный" сигнал является запрещающим.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>3. В случае отсутствия пешеходного перехода в пределах видимости (например, на шоссе) для перехода необходимо выбрать безопасное место — такое, где дорога хорошо просматривается в обе стороны. Важно, чтобы не только ты хорошо видел дорогу, но и тебя было видно любому водителю.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>4. Перед переходом обязательно остановись, осмотрись и прислушайся. Если приближается машина, пропустите ее. Не выходи на проезжую часть, пока не убедишься, что у тебя достаточно времени для перехода.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>5. Пересекать проезжую часть необходимо под прямым углом быстрым шагом (Не бегом!).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>6. Переходя улицу, продолжай наблюдение за дорогой, чтобы вовремя заметить изменение обстановки. Не отвлекайся на разговоры с друзьями и по мобильному телефону.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>7. Не забывай, что помехи обзору — стоящие машины, автобус, кусты, сугробы, поворот дороги являются причинами половины несчастных случаев с пешеходами. Проследуй до ближайшего пешеходного перехода или до хорошо просматриваемого в обе стороны участка дороги.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>8. Запомни, что обходить стоящий на остановке автобус опасно и спереди и сзади, т.к. ты будешь невидим водителям других транспортных средств. Переходи дорогу только тогда, когда остановившийся автобус отойдет от остановки.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>9. В темное время суток желательно иметь на одежде или сумке светоотражающие элементы — ты издалека станешь заметным для водителей.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  <w:r w:rsidRPr="009F4F50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-6985</wp:posOffset>
            </wp:positionV>
            <wp:extent cx="4520565" cy="3113405"/>
            <wp:effectExtent l="57150" t="38100" r="32385" b="10795"/>
            <wp:wrapThrough wrapText="bothSides">
              <wp:wrapPolygon edited="0">
                <wp:start x="-273" y="-264"/>
                <wp:lineTo x="-273" y="21675"/>
                <wp:lineTo x="21755" y="21675"/>
                <wp:lineTo x="21755" y="-264"/>
                <wp:lineTo x="-273" y="-264"/>
              </wp:wrapPolygon>
            </wp:wrapThrough>
            <wp:docPr id="7" name="Рисунок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3113405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2617DE" w:rsidP="00ED71D0">
      <w:pPr>
        <w:rPr>
          <w:sz w:val="24"/>
          <w:szCs w:val="24"/>
        </w:rPr>
      </w:pPr>
      <w:r w:rsidRPr="009F4F50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-.3pt;margin-top:.35pt;width:473.25pt;height:77.25pt;z-index:-251653632" wrapcoords="-34 -210 -34 16777 3115 19922 3115 21390 14583 21390 14925 21390 14959 21390 15096 19922 21634 16777 21634 4194 1472 3146 1472 -210 -34 -210" fillcolor="red">
            <v:shadow color="#868686"/>
            <v:textpath style="font-family:&quot;Arial&quot;;v-text-kern:t" trim="t" fitpath="t" string="Перед каникулами"/>
            <w10:wrap type="through"/>
          </v:shape>
        </w:pict>
      </w:r>
    </w:p>
    <w:p w:rsidR="009F4F50" w:rsidRDefault="009F4F50" w:rsidP="00ED71D0">
      <w:pPr>
        <w:jc w:val="center"/>
        <w:rPr>
          <w:b/>
          <w:color w:val="3366FF"/>
          <w:sz w:val="24"/>
          <w:szCs w:val="24"/>
        </w:rPr>
      </w:pPr>
    </w:p>
    <w:p w:rsidR="00ED71D0" w:rsidRPr="009F4F50" w:rsidRDefault="00ED71D0" w:rsidP="00ED71D0">
      <w:pPr>
        <w:jc w:val="center"/>
        <w:rPr>
          <w:b/>
          <w:color w:val="3366FF"/>
          <w:sz w:val="24"/>
          <w:szCs w:val="24"/>
        </w:rPr>
      </w:pPr>
      <w:r w:rsidRPr="009F4F50">
        <w:rPr>
          <w:b/>
          <w:color w:val="3366FF"/>
          <w:sz w:val="24"/>
          <w:szCs w:val="24"/>
        </w:rPr>
        <w:t>Рекомендации для родителей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 xml:space="preserve">      Каникулы - это время, когда наибольшее количество детей и подростков  имеют наименьший контроль со стороны взрослых. В первую очередь имеются в виду каникулы зимние, весенние, осенние. 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 xml:space="preserve">       Каникулы совпадают с периодом значительных изменений в природе, сложных погодных условий. Холодные еще по-зимнему  ветры, снег, гололед, температурные перепады создают для водителей дополнительные сложности на дорогах. 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 xml:space="preserve">       Ежегодно всплеск детского дорожно-транспортного травматизма регистрируется в период школьных каникул. 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  <w:r w:rsidRPr="009F4F50">
        <w:rPr>
          <w:sz w:val="24"/>
          <w:szCs w:val="24"/>
        </w:rPr>
        <w:t xml:space="preserve">       С детьми следует обсуждать особенности сезона. Колебания температуры, вид осадков, длина светового дня, видимость на  дорогах во время снегопада, ветры – все это </w:t>
      </w:r>
      <w:r w:rsidRPr="009F4F50">
        <w:rPr>
          <w:sz w:val="24"/>
          <w:szCs w:val="24"/>
        </w:rPr>
        <w:lastRenderedPageBreak/>
        <w:t xml:space="preserve">влияет на дорожно-транспортную обстановку. Этот момент необходимо тщательно обсуждать с детьми, т.к. плохое состояние дороги, улиц, дворов – источник повышенной опасности для жизни и здоровья детей. </w:t>
      </w: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rPr>
          <w:sz w:val="24"/>
          <w:szCs w:val="24"/>
        </w:rPr>
      </w:pPr>
      <w:r w:rsidRPr="009F4F50">
        <w:rPr>
          <w:sz w:val="24"/>
          <w:szCs w:val="24"/>
        </w:rPr>
        <w:t xml:space="preserve">      Основное правило для пешеходов в любой сезон – осторожность и ещё раз осторожность. </w:t>
      </w:r>
    </w:p>
    <w:p w:rsidR="00ED71D0" w:rsidRPr="009F4F50" w:rsidRDefault="00ED71D0" w:rsidP="00ED71D0">
      <w:pPr>
        <w:rPr>
          <w:sz w:val="24"/>
          <w:szCs w:val="24"/>
        </w:rPr>
      </w:pPr>
      <w:r w:rsidRPr="009F4F50">
        <w:rPr>
          <w:sz w:val="24"/>
          <w:szCs w:val="24"/>
        </w:rPr>
        <w:t xml:space="preserve">      Берегите жизнь детей! </w:t>
      </w:r>
    </w:p>
    <w:p w:rsidR="00ED71D0" w:rsidRPr="009F4F50" w:rsidRDefault="00ED71D0" w:rsidP="00ED71D0">
      <w:pPr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ED71D0" w:rsidRPr="009F4F50" w:rsidRDefault="00ED71D0" w:rsidP="00ED71D0">
      <w:pPr>
        <w:jc w:val="both"/>
        <w:rPr>
          <w:sz w:val="24"/>
          <w:szCs w:val="24"/>
        </w:rPr>
      </w:pPr>
    </w:p>
    <w:p w:rsidR="00892C86" w:rsidRPr="009F4F50" w:rsidRDefault="00892C86">
      <w:pPr>
        <w:rPr>
          <w:sz w:val="24"/>
          <w:szCs w:val="24"/>
        </w:rPr>
      </w:pPr>
    </w:p>
    <w:sectPr w:rsidR="00892C86" w:rsidRPr="009F4F50" w:rsidSect="0026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D71D0"/>
    <w:rsid w:val="002617DE"/>
    <w:rsid w:val="00892C86"/>
    <w:rsid w:val="009F4F50"/>
    <w:rsid w:val="00ED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1D0"/>
    <w:rPr>
      <w:b/>
      <w:bCs/>
    </w:rPr>
  </w:style>
  <w:style w:type="paragraph" w:styleId="a4">
    <w:name w:val="Normal (Web)"/>
    <w:basedOn w:val="a"/>
    <w:rsid w:val="00ED71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1865</Words>
  <Characters>10631</Characters>
  <Application>Microsoft Office Word</Application>
  <DocSecurity>0</DocSecurity>
  <Lines>88</Lines>
  <Paragraphs>24</Paragraphs>
  <ScaleCrop>false</ScaleCrop>
  <Company>Microsoft</Company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пк</cp:lastModifiedBy>
  <cp:revision>3</cp:revision>
  <dcterms:created xsi:type="dcterms:W3CDTF">2019-07-11T10:48:00Z</dcterms:created>
  <dcterms:modified xsi:type="dcterms:W3CDTF">2019-10-01T20:19:00Z</dcterms:modified>
</cp:coreProperties>
</file>