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4" w:rsidRPr="00E2477A" w:rsidRDefault="003D5CEB" w:rsidP="00107DA4">
      <w:pPr>
        <w:keepNext/>
        <w:keepLines/>
        <w:ind w:right="20"/>
        <w:jc w:val="center"/>
      </w:pPr>
      <w:r>
        <w:rPr>
          <w:rStyle w:val="fontstyle01"/>
        </w:rPr>
        <w:t>8</w:t>
      </w:r>
      <w:r w:rsidR="00107DA4" w:rsidRPr="00E2477A">
        <w:rPr>
          <w:rStyle w:val="fontstyle01"/>
        </w:rPr>
        <w:t>. План работы по информатизации.</w:t>
      </w:r>
      <w:r w:rsidR="00107DA4" w:rsidRPr="00E2477A">
        <w:rPr>
          <w:bCs/>
          <w:color w:val="000000"/>
        </w:rPr>
        <w:br/>
      </w:r>
    </w:p>
    <w:p w:rsidR="00107DA4" w:rsidRPr="00E2477A" w:rsidRDefault="00107DA4" w:rsidP="00107DA4">
      <w:pPr>
        <w:pStyle w:val="11"/>
        <w:shd w:val="clear" w:color="auto" w:fill="auto"/>
        <w:spacing w:before="0" w:line="317" w:lineRule="exact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E2477A">
        <w:rPr>
          <w:rStyle w:val="a3"/>
          <w:rFonts w:ascii="Times New Roman" w:hAnsi="Times New Roman" w:cs="Times New Roman"/>
          <w:b w:val="0"/>
          <w:sz w:val="24"/>
          <w:szCs w:val="24"/>
        </w:rPr>
        <w:t>Цели:</w:t>
      </w:r>
      <w:r w:rsidRPr="00E2477A">
        <w:rPr>
          <w:rFonts w:ascii="Times New Roman" w:hAnsi="Times New Roman" w:cs="Times New Roman"/>
          <w:sz w:val="24"/>
          <w:szCs w:val="24"/>
        </w:rPr>
        <w:t xml:space="preserve"> Основной целью информатизации является повышение качества образования через эффективное внедрение информационных технологий и создание единой информационно- образовательной среды, которая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</w:t>
      </w:r>
    </w:p>
    <w:p w:rsidR="00107DA4" w:rsidRPr="00E2477A" w:rsidRDefault="00107DA4" w:rsidP="00107DA4">
      <w:pPr>
        <w:keepNext/>
        <w:keepLines/>
        <w:spacing w:line="317" w:lineRule="exact"/>
        <w:ind w:left="20" w:firstLine="680"/>
        <w:jc w:val="both"/>
      </w:pPr>
      <w:r w:rsidRPr="00E2477A">
        <w:t>Основные задачи:</w:t>
      </w:r>
    </w:p>
    <w:p w:rsidR="00107DA4" w:rsidRPr="00E2477A" w:rsidRDefault="00107DA4" w:rsidP="00107DA4">
      <w:pPr>
        <w:pStyle w:val="11"/>
        <w:shd w:val="clear" w:color="auto" w:fill="auto"/>
        <w:tabs>
          <w:tab w:val="left" w:pos="922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системного внедрения и активного использования информационных и коммуникационных технологий в работе образовательного учреждения для повышения качества образования.</w:t>
      </w:r>
    </w:p>
    <w:p w:rsidR="00107DA4" w:rsidRPr="00E2477A" w:rsidRDefault="00107DA4" w:rsidP="00107DA4">
      <w:pPr>
        <w:pStyle w:val="11"/>
        <w:shd w:val="clear" w:color="auto" w:fill="auto"/>
        <w:tabs>
          <w:tab w:val="left" w:pos="913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3.Внедрение в учебный процесс современных электронных учебных пособий, их широкое использование в изучении различных предметов, демонстрация учащимся интеграции информационных технологий во все сферы деятельности человека.</w:t>
      </w:r>
    </w:p>
    <w:p w:rsidR="00107DA4" w:rsidRPr="00E2477A" w:rsidRDefault="00107DA4" w:rsidP="00107DA4">
      <w:pPr>
        <w:pStyle w:val="11"/>
        <w:shd w:val="clear" w:color="auto" w:fill="auto"/>
        <w:tabs>
          <w:tab w:val="left" w:pos="2569"/>
        </w:tabs>
        <w:spacing w:before="0" w:line="317" w:lineRule="exact"/>
        <w:ind w:left="700" w:right="20"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3.Использование</w:t>
      </w:r>
      <w:r w:rsidRPr="00E2477A">
        <w:rPr>
          <w:rFonts w:ascii="Times New Roman" w:hAnsi="Times New Roman" w:cs="Times New Roman"/>
          <w:sz w:val="24"/>
          <w:szCs w:val="24"/>
        </w:rPr>
        <w:tab/>
        <w:t>информационных технологий для непрерывного профессионального об</w:t>
      </w:r>
      <w:r w:rsidRPr="00E2477A">
        <w:rPr>
          <w:rFonts w:ascii="Times New Roman" w:hAnsi="Times New Roman" w:cs="Times New Roman"/>
          <w:sz w:val="24"/>
          <w:szCs w:val="24"/>
        </w:rPr>
        <w:softHyphen/>
        <w:t>разования педагогов.</w:t>
      </w:r>
    </w:p>
    <w:p w:rsidR="00107DA4" w:rsidRPr="00E2477A" w:rsidRDefault="00107DA4" w:rsidP="00107DA4">
      <w:pPr>
        <w:pStyle w:val="11"/>
        <w:shd w:val="clear" w:color="auto" w:fill="auto"/>
        <w:tabs>
          <w:tab w:val="left" w:pos="940"/>
        </w:tabs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 4.Активизация школьников в ходе учебного процесса.</w:t>
      </w:r>
    </w:p>
    <w:p w:rsidR="00107DA4" w:rsidRPr="00E2477A" w:rsidRDefault="00107DA4" w:rsidP="00107DA4">
      <w:pPr>
        <w:pStyle w:val="11"/>
        <w:shd w:val="clear" w:color="auto" w:fill="auto"/>
        <w:tabs>
          <w:tab w:val="left" w:pos="935"/>
        </w:tabs>
        <w:spacing w:before="0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 5.Обеспечение условий для формирования информационной культуры обучающихся.</w:t>
      </w:r>
    </w:p>
    <w:p w:rsidR="00107DA4" w:rsidRPr="00E2477A" w:rsidRDefault="00107DA4" w:rsidP="00107DA4">
      <w:pPr>
        <w:pStyle w:val="11"/>
        <w:shd w:val="clear" w:color="auto" w:fill="auto"/>
        <w:tabs>
          <w:tab w:val="left" w:pos="1958"/>
        </w:tabs>
        <w:spacing w:before="0" w:after="57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 6.Создание</w:t>
      </w:r>
      <w:r w:rsidRPr="00E2477A">
        <w:rPr>
          <w:rFonts w:ascii="Times New Roman" w:hAnsi="Times New Roman" w:cs="Times New Roman"/>
          <w:sz w:val="24"/>
          <w:szCs w:val="24"/>
        </w:rPr>
        <w:tab/>
        <w:t>условий для взаимодействия семьи и школы через единое информационное пространство</w:t>
      </w:r>
    </w:p>
    <w:p w:rsidR="00107DA4" w:rsidRPr="00107DA4" w:rsidRDefault="00107DA4" w:rsidP="00107DA4">
      <w:pPr>
        <w:pStyle w:val="11"/>
        <w:shd w:val="clear" w:color="auto" w:fill="auto"/>
        <w:tabs>
          <w:tab w:val="left" w:pos="1958"/>
        </w:tabs>
        <w:spacing w:before="0" w:after="57" w:line="317" w:lineRule="exac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7"/>
        <w:gridCol w:w="24"/>
        <w:gridCol w:w="2246"/>
        <w:gridCol w:w="24"/>
        <w:gridCol w:w="1829"/>
        <w:gridCol w:w="24"/>
      </w:tblGrid>
      <w:tr w:rsidR="00107DA4" w:rsidRPr="00107DA4" w:rsidTr="000A3687">
        <w:trPr>
          <w:trHeight w:val="643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107DA4" w:rsidRDefault="00107DA4" w:rsidP="000A3687">
            <w:pPr>
              <w:pStyle w:val="40"/>
              <w:shd w:val="clear" w:color="auto" w:fill="auto"/>
              <w:spacing w:line="240" w:lineRule="auto"/>
              <w:ind w:left="16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107DA4" w:rsidRDefault="00107DA4" w:rsidP="000A3687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107DA4" w:rsidRDefault="00107DA4" w:rsidP="000A3687">
            <w:pPr>
              <w:pStyle w:val="40"/>
              <w:shd w:val="clear" w:color="auto" w:fill="auto"/>
              <w:spacing w:line="240" w:lineRule="auto"/>
              <w:ind w:left="140" w:firstLine="4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выполнения</w:t>
            </w:r>
          </w:p>
        </w:tc>
      </w:tr>
      <w:tr w:rsidR="00107DA4" w:rsidRPr="00E2477A" w:rsidTr="000A3687">
        <w:trPr>
          <w:trHeight w:val="331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107DA4" w:rsidRDefault="00107DA4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1. Модернизация материальной инфраструктуры по отдельным направлениям</w:t>
            </w:r>
          </w:p>
        </w:tc>
      </w:tr>
      <w:tr w:rsidR="00107DA4" w:rsidRPr="00E2477A" w:rsidTr="000A3687">
        <w:trPr>
          <w:trHeight w:val="643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всего компьютерного оборудования в учебных кабинетах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7DA4" w:rsidRPr="00E2477A" w:rsidTr="000A3687">
        <w:trPr>
          <w:trHeight w:val="965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обновление программного обеспечения, необходимого для учебного процесса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rPr>
          <w:trHeight w:val="960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работы Интернета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rPr>
          <w:trHeight w:val="965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Работа школьного сайта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rPr>
          <w:trHeight w:val="648"/>
          <w:jc w:val="center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107DA4" w:rsidRDefault="00107DA4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2.Оказание методической помощи педагогам в использовании И</w:t>
            </w:r>
            <w:proofErr w:type="gramStart"/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КТ в пр</w:t>
            </w:r>
            <w:proofErr w:type="gramEnd"/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еподавании различных предметов и организации воспитательной работы</w:t>
            </w:r>
          </w:p>
        </w:tc>
      </w:tr>
      <w:tr w:rsidR="00107DA4" w:rsidRPr="00E2477A" w:rsidTr="000A3687">
        <w:trPr>
          <w:trHeight w:val="960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в Сетевом пространстве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7DA4" w:rsidRPr="00E2477A" w:rsidTr="000A3687">
        <w:trPr>
          <w:trHeight w:val="965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использованию ИКТ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rPr>
          <w:trHeight w:val="970"/>
          <w:jc w:val="center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 коллективные консультации пользователей Интернет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70"/>
          <w:jc w:val="center"/>
        </w:trPr>
        <w:tc>
          <w:tcPr>
            <w:tcW w:w="9480" w:type="dxa"/>
            <w:gridSpan w:val="5"/>
            <w:shd w:val="clear" w:color="auto" w:fill="FFFFFF"/>
          </w:tcPr>
          <w:p w:rsidR="00107DA4" w:rsidRPr="00107DA4" w:rsidRDefault="00107DA4" w:rsidP="00107DA4">
            <w:pPr>
              <w:pStyle w:val="40"/>
              <w:shd w:val="clear" w:color="auto" w:fill="auto"/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3. Апробация ИКТ по отдельным предметам учебного плана и</w:t>
            </w:r>
          </w:p>
          <w:p w:rsidR="00107DA4" w:rsidRPr="00E2477A" w:rsidRDefault="00107DA4" w:rsidP="00107DA4">
            <w:pPr>
              <w:pStyle w:val="4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системе воспитательной работы</w:t>
            </w:r>
          </w:p>
        </w:tc>
      </w:tr>
      <w:tr w:rsidR="00107DA4" w:rsidRPr="00E2477A" w:rsidTr="000A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781"/>
          <w:jc w:val="center"/>
        </w:trPr>
        <w:tc>
          <w:tcPr>
            <w:tcW w:w="5357" w:type="dxa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(изучение</w:t>
            </w:r>
            <w:proofErr w:type="gramEnd"/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методик, технологий и</w:t>
            </w:r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форм организации образовательного процесса и</w:t>
            </w:r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учащихся, их </w:t>
            </w:r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социологической</w:t>
            </w:r>
            <w:proofErr w:type="gramEnd"/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позиции в образовательном процессе,</w:t>
            </w:r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взаимоотношений с педагогами</w:t>
            </w:r>
          </w:p>
        </w:tc>
        <w:tc>
          <w:tcPr>
            <w:tcW w:w="2270" w:type="dxa"/>
            <w:gridSpan w:val="2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08"/>
          <w:jc w:val="center"/>
        </w:trPr>
        <w:tc>
          <w:tcPr>
            <w:tcW w:w="9480" w:type="dxa"/>
            <w:gridSpan w:val="5"/>
            <w:shd w:val="clear" w:color="auto" w:fill="FFFFFF"/>
          </w:tcPr>
          <w:p w:rsidR="00107DA4" w:rsidRPr="00107DA4" w:rsidRDefault="00107DA4" w:rsidP="000A3687">
            <w:pPr>
              <w:pStyle w:val="40"/>
              <w:shd w:val="clear" w:color="auto" w:fill="auto"/>
              <w:spacing w:line="240" w:lineRule="auto"/>
              <w:ind w:left="27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A4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Реализация системы мониторинга</w:t>
            </w:r>
          </w:p>
        </w:tc>
      </w:tr>
      <w:tr w:rsidR="00107DA4" w:rsidRPr="00E2477A" w:rsidTr="000A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30"/>
          <w:jc w:val="center"/>
        </w:trPr>
        <w:tc>
          <w:tcPr>
            <w:tcW w:w="5357" w:type="dxa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Сбор информации об использовании учителями</w:t>
            </w:r>
          </w:p>
          <w:p w:rsidR="00107DA4" w:rsidRPr="00E2477A" w:rsidRDefault="00107DA4" w:rsidP="000A3687">
            <w:pPr>
              <w:pStyle w:val="11"/>
              <w:spacing w:line="240" w:lineRule="auto"/>
              <w:ind w:left="12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школы ИКТ на уроках</w:t>
            </w:r>
          </w:p>
        </w:tc>
        <w:tc>
          <w:tcPr>
            <w:tcW w:w="2270" w:type="dxa"/>
            <w:gridSpan w:val="2"/>
            <w:vMerge w:val="restart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3" w:type="dxa"/>
            <w:gridSpan w:val="2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7DA4" w:rsidRPr="00E2477A" w:rsidTr="000A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30"/>
          <w:jc w:val="center"/>
        </w:trPr>
        <w:tc>
          <w:tcPr>
            <w:tcW w:w="5357" w:type="dxa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компьютерной техники</w:t>
            </w:r>
          </w:p>
          <w:p w:rsidR="00107DA4" w:rsidRPr="00E2477A" w:rsidRDefault="00107DA4" w:rsidP="000A3687">
            <w:pPr>
              <w:pStyle w:val="11"/>
              <w:spacing w:line="240" w:lineRule="auto"/>
              <w:ind w:left="12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во время учебного процесса</w:t>
            </w:r>
          </w:p>
        </w:tc>
        <w:tc>
          <w:tcPr>
            <w:tcW w:w="2270" w:type="dxa"/>
            <w:gridSpan w:val="2"/>
            <w:vMerge/>
            <w:shd w:val="clear" w:color="auto" w:fill="FFFFFF"/>
          </w:tcPr>
          <w:p w:rsidR="00107DA4" w:rsidRPr="00E2477A" w:rsidRDefault="00107DA4" w:rsidP="000A3687">
            <w:pPr>
              <w:rPr>
                <w:lang w:eastAsia="en-US"/>
              </w:rPr>
            </w:pPr>
          </w:p>
        </w:tc>
        <w:tc>
          <w:tcPr>
            <w:tcW w:w="1853" w:type="dxa"/>
            <w:gridSpan w:val="2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107DA4" w:rsidRPr="00E2477A" w:rsidRDefault="00107DA4" w:rsidP="000A3687">
            <w:pPr>
              <w:pStyle w:val="11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полугодий</w:t>
            </w:r>
          </w:p>
        </w:tc>
      </w:tr>
      <w:tr w:rsidR="00107DA4" w:rsidRPr="00E2477A" w:rsidTr="000A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50"/>
          <w:jc w:val="center"/>
        </w:trPr>
        <w:tc>
          <w:tcPr>
            <w:tcW w:w="5357" w:type="dxa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2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анализа выполнение</w:t>
            </w:r>
          </w:p>
          <w:p w:rsidR="00107DA4" w:rsidRPr="00E2477A" w:rsidRDefault="00BE51AA" w:rsidP="000A3687">
            <w:pPr>
              <w:pStyle w:val="11"/>
              <w:ind w:left="120" w:firstLine="1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за 2019-2020</w:t>
            </w:r>
            <w:r w:rsidR="00107DA4"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70" w:type="dxa"/>
            <w:gridSpan w:val="2"/>
            <w:vMerge/>
            <w:shd w:val="clear" w:color="auto" w:fill="FFFFFF"/>
          </w:tcPr>
          <w:p w:rsidR="00107DA4" w:rsidRPr="00E2477A" w:rsidRDefault="00107DA4" w:rsidP="000A3687">
            <w:pPr>
              <w:rPr>
                <w:lang w:eastAsia="en-US"/>
              </w:rPr>
            </w:pPr>
          </w:p>
        </w:tc>
        <w:tc>
          <w:tcPr>
            <w:tcW w:w="1853" w:type="dxa"/>
            <w:gridSpan w:val="2"/>
            <w:shd w:val="clear" w:color="auto" w:fill="FFFFFF"/>
          </w:tcPr>
          <w:p w:rsidR="00107DA4" w:rsidRPr="00E2477A" w:rsidRDefault="00107DA4" w:rsidP="000A3687">
            <w:pPr>
              <w:pStyle w:val="11"/>
              <w:shd w:val="clear" w:color="auto" w:fill="auto"/>
              <w:spacing w:before="0" w:line="240" w:lineRule="auto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07DA4" w:rsidRPr="00E2477A" w:rsidRDefault="00107DA4" w:rsidP="00107DA4"/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A4"/>
    <w:rsid w:val="000750D7"/>
    <w:rsid w:val="000A1DCE"/>
    <w:rsid w:val="00107DA4"/>
    <w:rsid w:val="003D5CEB"/>
    <w:rsid w:val="00812E9F"/>
    <w:rsid w:val="00A15902"/>
    <w:rsid w:val="00AD427B"/>
    <w:rsid w:val="00AF48E6"/>
    <w:rsid w:val="00B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7DA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3">
    <w:name w:val="Основной текст + Полужирный"/>
    <w:aliases w:val="Интервал 1 pt,Курсив"/>
    <w:basedOn w:val="a0"/>
    <w:rsid w:val="00107DA4"/>
    <w:rPr>
      <w:b/>
      <w:bCs/>
      <w:sz w:val="23"/>
      <w:szCs w:val="23"/>
      <w:shd w:val="clear" w:color="auto" w:fill="FFFFFF"/>
      <w:lang w:bidi="ar-SA"/>
    </w:rPr>
  </w:style>
  <w:style w:type="character" w:customStyle="1" w:styleId="a4">
    <w:name w:val="Основной текст_"/>
    <w:basedOn w:val="a0"/>
    <w:link w:val="11"/>
    <w:locked/>
    <w:rsid w:val="00107DA4"/>
    <w:rPr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4"/>
    <w:rsid w:val="00107DA4"/>
    <w:pPr>
      <w:shd w:val="clear" w:color="auto" w:fill="FFFFFF"/>
      <w:spacing w:before="300" w:line="274" w:lineRule="exact"/>
      <w:ind w:hanging="6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107DA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7DA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завуч</cp:lastModifiedBy>
  <cp:revision>4</cp:revision>
  <cp:lastPrinted>2019-01-27T13:15:00Z</cp:lastPrinted>
  <dcterms:created xsi:type="dcterms:W3CDTF">2019-01-30T19:26:00Z</dcterms:created>
  <dcterms:modified xsi:type="dcterms:W3CDTF">2019-10-01T08:54:00Z</dcterms:modified>
</cp:coreProperties>
</file>