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C6" w:rsidRPr="00E2477A" w:rsidRDefault="00A401E9" w:rsidP="00EC1AC6">
      <w:pPr>
        <w:jc w:val="center"/>
        <w:rPr>
          <w:rStyle w:val="fontstyle01"/>
        </w:rPr>
      </w:pPr>
      <w:r>
        <w:rPr>
          <w:rStyle w:val="fontstyle01"/>
        </w:rPr>
        <w:t>9</w:t>
      </w:r>
      <w:r w:rsidR="00EC1AC6" w:rsidRPr="00E2477A">
        <w:rPr>
          <w:rStyle w:val="fontstyle01"/>
        </w:rPr>
        <w:t>.  Работа с кадрами.</w:t>
      </w:r>
      <w:r w:rsidR="00EC1AC6" w:rsidRPr="00E2477A">
        <w:rPr>
          <w:bCs/>
          <w:color w:val="000000"/>
        </w:rPr>
        <w:br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843"/>
        <w:gridCol w:w="2552"/>
      </w:tblGrid>
      <w:tr w:rsidR="00EC1AC6" w:rsidRPr="00E2477A" w:rsidTr="00EC1AC6">
        <w:tc>
          <w:tcPr>
            <w:tcW w:w="9748" w:type="dxa"/>
            <w:gridSpan w:val="3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C1AC6">
              <w:rPr>
                <w:rStyle w:val="fontstyle01"/>
                <w:i/>
              </w:rPr>
              <w:t>Повышение квалификации</w:t>
            </w:r>
            <w:r w:rsidRPr="00E2477A">
              <w:rPr>
                <w:bCs/>
                <w:color w:val="000000"/>
              </w:rPr>
              <w:br/>
            </w:r>
            <w:r w:rsidRPr="00E2477A">
              <w:rPr>
                <w:rStyle w:val="fontstyle01"/>
                <w:b w:val="0"/>
              </w:rPr>
              <w:t xml:space="preserve">Цель: </w:t>
            </w:r>
            <w:r w:rsidRPr="00E2477A">
              <w:rPr>
                <w:rStyle w:val="fontstyle21"/>
                <w:rFonts w:eastAsia="Calibri"/>
              </w:rPr>
              <w:t>совершенствование системы работы с педагогическими кадрами по самооценке деятельности и повышению профессиональной</w:t>
            </w:r>
            <w:r w:rsidRPr="00E2477A">
              <w:rPr>
                <w:color w:val="000000"/>
              </w:rPr>
              <w:br/>
            </w:r>
            <w:r w:rsidRPr="00E2477A">
              <w:rPr>
                <w:rStyle w:val="fontstyle21"/>
                <w:rFonts w:eastAsia="Calibri"/>
              </w:rPr>
              <w:t>компетентности</w:t>
            </w:r>
          </w:p>
        </w:tc>
      </w:tr>
      <w:tr w:rsidR="00EC1AC6" w:rsidRPr="00E2477A" w:rsidTr="00EC1AC6">
        <w:tc>
          <w:tcPr>
            <w:tcW w:w="9748" w:type="dxa"/>
            <w:gridSpan w:val="3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rStyle w:val="fontstyle01"/>
                <w:b w:val="0"/>
              </w:rPr>
              <w:t xml:space="preserve"> Курсовая переподготовка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iCs/>
                <w:color w:val="000000"/>
              </w:rPr>
              <w:t xml:space="preserve">Содержание работы 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iCs/>
                <w:color w:val="000000"/>
              </w:rPr>
              <w:t>Сроки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iCs/>
                <w:color w:val="000000"/>
              </w:rPr>
              <w:t>Ответственные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 Составление плана прохождения курсов повышения квалификации 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Май-сентябрь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Заместитель </w:t>
            </w:r>
            <w:r w:rsidRPr="00E2477A">
              <w:rPr>
                <w:color w:val="000000"/>
              </w:rPr>
              <w:t>директора, учителя - предметники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Составление заявок по прохождению курсов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Май-сентябрь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Заместитель </w:t>
            </w:r>
            <w:r w:rsidRPr="00E2477A">
              <w:rPr>
                <w:color w:val="000000"/>
              </w:rPr>
              <w:t xml:space="preserve"> 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Работа по самообразованию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Учителя-предметники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Организация системы взаимопосещения уроков.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Руководители ШМО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Посещение и работа в РМО 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E2477A">
              <w:rPr>
                <w:color w:val="000000"/>
              </w:rPr>
              <w:t xml:space="preserve"> директора</w:t>
            </w:r>
          </w:p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Учителя-предметники</w:t>
            </w:r>
          </w:p>
        </w:tc>
      </w:tr>
      <w:tr w:rsidR="00EC1AC6" w:rsidRPr="00E2477A" w:rsidTr="00EC1AC6">
        <w:tc>
          <w:tcPr>
            <w:tcW w:w="9748" w:type="dxa"/>
            <w:gridSpan w:val="3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C1AC6">
              <w:rPr>
                <w:rStyle w:val="fontstyle01"/>
                <w:i/>
              </w:rPr>
              <w:t>Аттестация педагогических работников</w:t>
            </w:r>
            <w:r w:rsidRPr="00E2477A">
              <w:rPr>
                <w:bCs/>
                <w:color w:val="000000"/>
              </w:rPr>
              <w:br/>
            </w:r>
            <w:r w:rsidRPr="00E2477A">
              <w:rPr>
                <w:rStyle w:val="fontstyle01"/>
                <w:b w:val="0"/>
              </w:rPr>
              <w:t xml:space="preserve">Цель: </w:t>
            </w:r>
            <w:r w:rsidRPr="00E2477A">
              <w:rPr>
                <w:rStyle w:val="fontstyle21"/>
                <w:rFonts w:eastAsia="Calibri"/>
              </w:rPr>
              <w:t>определение соответствия уровня профессиональной компетентности и создание условий для повышения квалификационной</w:t>
            </w:r>
            <w:r w:rsidRPr="00E2477A">
              <w:rPr>
                <w:color w:val="000000"/>
              </w:rPr>
              <w:br/>
            </w:r>
            <w:r w:rsidRPr="00E2477A">
              <w:rPr>
                <w:rStyle w:val="fontstyle21"/>
                <w:rFonts w:eastAsia="Calibri"/>
              </w:rPr>
              <w:t>категории педагогических работников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Групповая консультация для аттестующихся педагогов «Нормативно - правовая база и методические рекомендации по вопросу аттестации»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Сентябрь 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Заместитель </w:t>
            </w:r>
            <w:r w:rsidRPr="00E2477A">
              <w:rPr>
                <w:color w:val="000000"/>
              </w:rPr>
              <w:t>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Индивидуальные консультации по заполнению заявлений и написанию</w:t>
            </w:r>
            <w:r w:rsidRPr="00E2477A">
              <w:rPr>
                <w:color w:val="000000"/>
              </w:rPr>
              <w:br/>
              <w:t>самоанализа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Сентябрь 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Заместитель </w:t>
            </w:r>
            <w:r w:rsidRPr="00E2477A">
              <w:rPr>
                <w:color w:val="000000"/>
              </w:rPr>
              <w:t>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Групповая консультация для аттестующихся педагогов «Подготовка</w:t>
            </w:r>
            <w:r w:rsidRPr="00E2477A">
              <w:rPr>
                <w:color w:val="000000"/>
              </w:rPr>
              <w:br/>
              <w:t>материалов собственной педагогической деятельности к аттестации»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Сентябрь 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Заместитель</w:t>
            </w:r>
            <w:r w:rsidRPr="00E2477A">
              <w:rPr>
                <w:color w:val="000000"/>
              </w:rPr>
              <w:t xml:space="preserve"> 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Индивидуальные консультации с аттестующимися педагогами.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Зам. 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Изучение деятельности педагогов, оформление необходимых документов для</w:t>
            </w:r>
            <w:r w:rsidRPr="00E2477A">
              <w:rPr>
                <w:color w:val="000000"/>
              </w:rPr>
              <w:br/>
              <w:t>прохождения аттестации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E2477A">
              <w:rPr>
                <w:color w:val="000000"/>
              </w:rPr>
              <w:t xml:space="preserve"> 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Посещение уроков аттестующихся педагогов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E2477A">
              <w:rPr>
                <w:color w:val="000000"/>
              </w:rPr>
              <w:t>директора</w:t>
            </w:r>
          </w:p>
        </w:tc>
      </w:tr>
      <w:tr w:rsidR="00EC1AC6" w:rsidRPr="00E2477A" w:rsidTr="00EC1AC6">
        <w:tc>
          <w:tcPr>
            <w:tcW w:w="9748" w:type="dxa"/>
            <w:gridSpan w:val="3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C1AC6">
              <w:rPr>
                <w:rStyle w:val="fontstyle01"/>
                <w:i/>
              </w:rPr>
              <w:t>Обобщение и распространение опыта работы</w:t>
            </w:r>
            <w:r w:rsidRPr="00E2477A">
              <w:rPr>
                <w:bCs/>
                <w:color w:val="000000"/>
              </w:rPr>
              <w:br/>
            </w:r>
            <w:r w:rsidRPr="00E2477A">
              <w:rPr>
                <w:rStyle w:val="fontstyle01"/>
                <w:b w:val="0"/>
              </w:rPr>
              <w:t xml:space="preserve">Цель: </w:t>
            </w:r>
            <w:r w:rsidRPr="00E2477A">
              <w:rPr>
                <w:rStyle w:val="fontstyle21"/>
                <w:rFonts w:eastAsia="Calibri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Описание передового опыта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Учителя-предметники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Оформление методической копилки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Учителя-предметники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Представление опыта на заседании МО, семинарах, конференциях, сайтах.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Руководители ШМО</w:t>
            </w:r>
          </w:p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Учителя - предметники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Подготовка материалов для участия в профессиональных конкурсах</w:t>
            </w:r>
            <w:r w:rsidRPr="00E2477A">
              <w:rPr>
                <w:color w:val="000000"/>
              </w:rPr>
              <w:br/>
              <w:t>Представление</w:t>
            </w:r>
            <w:r w:rsidRPr="00E2477A">
              <w:rPr>
                <w:color w:val="000000"/>
              </w:rPr>
              <w:br/>
            </w:r>
            <w:r w:rsidRPr="00E2477A">
              <w:rPr>
                <w:color w:val="000000"/>
              </w:rPr>
              <w:lastRenderedPageBreak/>
              <w:t>· Описание опыта работы</w:t>
            </w:r>
            <w:r w:rsidRPr="00E2477A">
              <w:rPr>
                <w:color w:val="000000"/>
              </w:rPr>
              <w:br/>
              <w:t>· Мастер-класс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E2477A">
              <w:rPr>
                <w:color w:val="000000"/>
              </w:rPr>
              <w:t xml:space="preserve"> директора</w:t>
            </w:r>
          </w:p>
        </w:tc>
      </w:tr>
      <w:tr w:rsidR="00EC1AC6" w:rsidRPr="00E2477A" w:rsidTr="00EC1AC6">
        <w:tc>
          <w:tcPr>
            <w:tcW w:w="9748" w:type="dxa"/>
            <w:gridSpan w:val="3"/>
          </w:tcPr>
          <w:p w:rsidR="00EC1AC6" w:rsidRPr="00EC1AC6" w:rsidRDefault="00EC1AC6" w:rsidP="000A3687">
            <w:pPr>
              <w:rPr>
                <w:i/>
                <w:color w:val="000000"/>
              </w:rPr>
            </w:pPr>
            <w:r w:rsidRPr="00EC1AC6">
              <w:rPr>
                <w:rStyle w:val="fontstyle01"/>
                <w:i/>
              </w:rPr>
              <w:lastRenderedPageBreak/>
              <w:t>Методическое сопровождение профессиональной деятельности молодых педагогов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Консультировать молодых специалистов</w:t>
            </w:r>
            <w:r w:rsidRPr="00E2477A">
              <w:rPr>
                <w:bCs/>
                <w:color w:val="000000"/>
              </w:rPr>
              <w:t xml:space="preserve">, </w:t>
            </w:r>
            <w:r w:rsidRPr="00E2477A">
              <w:rPr>
                <w:color w:val="000000"/>
              </w:rPr>
              <w:t>вновь принятых учителей,</w:t>
            </w:r>
            <w:r w:rsidRPr="00E2477A">
              <w:rPr>
                <w:color w:val="000000"/>
              </w:rPr>
              <w:br/>
              <w:t>осуществлять методическое сопровождение данных категорий работников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Администрация</w:t>
            </w:r>
          </w:p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Руководители ШМО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Организовать посещение уроков молодых специалистов и вновь прибывших</w:t>
            </w:r>
            <w:r w:rsidRPr="00E2477A">
              <w:rPr>
                <w:color w:val="000000"/>
              </w:rPr>
              <w:br/>
              <w:t>учителей с последующим анализом и обсуждением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E2477A">
              <w:rPr>
                <w:color w:val="000000"/>
              </w:rPr>
              <w:t xml:space="preserve"> 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Организовать посещение молодыми специалистами и вновь прибывшими</w:t>
            </w:r>
            <w:r w:rsidRPr="00E2477A">
              <w:rPr>
                <w:color w:val="000000"/>
              </w:rPr>
              <w:br/>
              <w:t>педагогами уроков коллег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</w:t>
            </w:r>
            <w:r>
              <w:rPr>
                <w:color w:val="000000"/>
              </w:rPr>
              <w:t>еститель</w:t>
            </w:r>
            <w:r w:rsidRPr="00E2477A">
              <w:rPr>
                <w:color w:val="000000"/>
              </w:rPr>
              <w:t xml:space="preserve"> директора</w:t>
            </w:r>
          </w:p>
        </w:tc>
      </w:tr>
      <w:tr w:rsidR="00EC1AC6" w:rsidRPr="00E2477A" w:rsidTr="00EC1AC6">
        <w:tc>
          <w:tcPr>
            <w:tcW w:w="9748" w:type="dxa"/>
            <w:gridSpan w:val="3"/>
          </w:tcPr>
          <w:p w:rsidR="00EC1AC6" w:rsidRPr="00EC1AC6" w:rsidRDefault="00EC1AC6" w:rsidP="000A3687">
            <w:pPr>
              <w:rPr>
                <w:i/>
                <w:color w:val="000000"/>
              </w:rPr>
            </w:pPr>
            <w:r w:rsidRPr="00EC1AC6">
              <w:rPr>
                <w:rStyle w:val="fontstyle01"/>
                <w:i/>
              </w:rPr>
              <w:t>План работы  «Школы молодого специалиста»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Портфолио в профес</w:t>
            </w:r>
            <w:r>
              <w:rPr>
                <w:color w:val="000000"/>
              </w:rPr>
              <w:t>сиональной деятельности учителя;</w:t>
            </w:r>
            <w:r w:rsidRPr="00E2477A">
              <w:rPr>
                <w:color w:val="000000"/>
              </w:rPr>
              <w:br/>
              <w:t>-портфолио как образователь</w:t>
            </w:r>
            <w:r>
              <w:rPr>
                <w:color w:val="000000"/>
              </w:rPr>
              <w:t>ная технология;</w:t>
            </w:r>
            <w:r>
              <w:rPr>
                <w:color w:val="000000"/>
              </w:rPr>
              <w:br/>
              <w:t>-виды портфолио;</w:t>
            </w:r>
            <w:r w:rsidRPr="00E2477A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E2477A">
              <w:rPr>
                <w:color w:val="000000"/>
              </w:rPr>
              <w:t>аттестационные портфолио;</w:t>
            </w:r>
            <w:r w:rsidRPr="00E2477A">
              <w:rPr>
                <w:color w:val="000000"/>
              </w:rPr>
              <w:br/>
              <w:t>- возможности портфолио для профессионального развития учителя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477A">
              <w:rPr>
                <w:color w:val="000000"/>
              </w:rPr>
              <w:t>ентябрь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E2477A">
              <w:rPr>
                <w:color w:val="000000"/>
              </w:rPr>
              <w:t xml:space="preserve"> 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Развитие интереса к учению и потребности в знаниях.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2477A">
              <w:rPr>
                <w:color w:val="000000"/>
              </w:rPr>
              <w:t>ктябрь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E2477A">
              <w:rPr>
                <w:color w:val="000000"/>
              </w:rPr>
              <w:t xml:space="preserve"> 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Организация конкурсной и олимпиадной деятельности учащихся.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январь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E2477A">
              <w:rPr>
                <w:color w:val="000000"/>
              </w:rPr>
              <w:t>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Инновационная деятельность учителя. 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 Март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Директор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Открытые уроки молодых специалистов.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Апрель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E2477A">
              <w:rPr>
                <w:color w:val="000000"/>
              </w:rPr>
              <w:t xml:space="preserve"> директора</w:t>
            </w:r>
          </w:p>
        </w:tc>
      </w:tr>
      <w:tr w:rsidR="00EC1AC6" w:rsidRPr="00E2477A" w:rsidTr="00EC1AC6">
        <w:tc>
          <w:tcPr>
            <w:tcW w:w="535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Круглый стол: «Оценка успешности педагогической деятельности молодых</w:t>
            </w:r>
            <w:r w:rsidRPr="00E2477A">
              <w:rPr>
                <w:color w:val="000000"/>
              </w:rPr>
              <w:br/>
              <w:t>учителей»</w:t>
            </w:r>
          </w:p>
        </w:tc>
        <w:tc>
          <w:tcPr>
            <w:tcW w:w="1843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2477A">
              <w:rPr>
                <w:color w:val="000000"/>
              </w:rPr>
              <w:t>ай</w:t>
            </w:r>
          </w:p>
        </w:tc>
        <w:tc>
          <w:tcPr>
            <w:tcW w:w="2552" w:type="dxa"/>
          </w:tcPr>
          <w:p w:rsidR="00EC1AC6" w:rsidRPr="00E2477A" w:rsidRDefault="00EC1AC6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Директор</w:t>
            </w:r>
          </w:p>
        </w:tc>
      </w:tr>
    </w:tbl>
    <w:p w:rsidR="000A1DCE" w:rsidRDefault="000A1DCE"/>
    <w:sectPr w:rsidR="000A1DCE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AC6"/>
    <w:rsid w:val="00077E14"/>
    <w:rsid w:val="000A1DCE"/>
    <w:rsid w:val="007D7677"/>
    <w:rsid w:val="00812E9F"/>
    <w:rsid w:val="00A401E9"/>
    <w:rsid w:val="00B37B83"/>
    <w:rsid w:val="00E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1AC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C1A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cp:lastPrinted>2019-01-27T13:14:00Z</cp:lastPrinted>
  <dcterms:created xsi:type="dcterms:W3CDTF">2019-01-30T19:27:00Z</dcterms:created>
  <dcterms:modified xsi:type="dcterms:W3CDTF">2019-01-30T19:27:00Z</dcterms:modified>
</cp:coreProperties>
</file>