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836" w:rsidRDefault="00CB6EE8" w:rsidP="001D0836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B5367CB" wp14:editId="0849E519">
            <wp:extent cx="6031230" cy="8261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0836" w:rsidRDefault="001D0836" w:rsidP="001D08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1D0836" w:rsidRDefault="001D0836" w:rsidP="001D08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1D0836" w:rsidRDefault="001D0836" w:rsidP="001D08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1D0836" w:rsidRDefault="001D0836" w:rsidP="001D08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1D0836" w:rsidRDefault="001D0836" w:rsidP="001D08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1D0836" w:rsidRDefault="001D0836" w:rsidP="001D08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1D0836" w:rsidRDefault="001D0836" w:rsidP="001D08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1D0836" w:rsidRDefault="001D0836" w:rsidP="001D08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816A43" w:rsidRPr="00FA583F" w:rsidRDefault="00816A43" w:rsidP="001D0836">
      <w:pPr>
        <w:pStyle w:val="a3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курса «Математика»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6A43" w:rsidRPr="00FA583F" w:rsidRDefault="00816A43" w:rsidP="00581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816A43" w:rsidRPr="00FA583F" w:rsidRDefault="00816A43" w:rsidP="0058110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чувство гордости за свою Родину, российский народ и историю России; </w:t>
      </w:r>
    </w:p>
    <w:p w:rsidR="00816A43" w:rsidRPr="00FA583F" w:rsidRDefault="00816A43" w:rsidP="0058110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осознание роли своей страны в мировом развитии, уважительное отношение к семейным ценностям, бережное отношение к окружающему миру; </w:t>
      </w:r>
    </w:p>
    <w:p w:rsidR="00816A43" w:rsidRPr="00FA583F" w:rsidRDefault="00816A43" w:rsidP="0058110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целостное восприятие окружающего мира; </w:t>
      </w:r>
    </w:p>
    <w:p w:rsidR="00816A43" w:rsidRPr="00FA583F" w:rsidRDefault="00816A43" w:rsidP="0058110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заданий; </w:t>
      </w:r>
    </w:p>
    <w:p w:rsidR="00816A43" w:rsidRPr="00FA583F" w:rsidRDefault="00816A43" w:rsidP="0058110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рефлексивную самооценку, умение анализировать свои действия и управлять ими;</w:t>
      </w:r>
    </w:p>
    <w:p w:rsidR="00816A43" w:rsidRPr="00FA583F" w:rsidRDefault="00816A43" w:rsidP="0058110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навыки сотрудничества со взрослыми и сверстниками; </w:t>
      </w:r>
    </w:p>
    <w:p w:rsidR="00816A43" w:rsidRPr="00FA583F" w:rsidRDefault="00816A43" w:rsidP="0058110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установку на здоровый образ жизни, наличие мотивации к творческому труду, к работе на результат. 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A583F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FA583F">
        <w:rPr>
          <w:rFonts w:ascii="Times New Roman" w:hAnsi="Times New Roman"/>
          <w:b/>
          <w:sz w:val="24"/>
          <w:szCs w:val="24"/>
        </w:rPr>
        <w:t xml:space="preserve"> результаты: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способность принимать и сохранять цели и задачи учебной деятельности, находить средства и способы её осуществления;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овладение способами выполнения заданий творческого и поискового характера; 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результата; 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задач;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использование речевых средств и средств информационных и коммуникационных технологий для решения коммуникативных и познавательных задач; 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видео- и графическим сопровождением; 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зрения; 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816A43" w:rsidRPr="00FA583F" w:rsidRDefault="00816A43" w:rsidP="005811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«математика»;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816A43" w:rsidRPr="00FA583F" w:rsidRDefault="00816A43" w:rsidP="0058110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отношений; </w:t>
      </w:r>
    </w:p>
    <w:p w:rsidR="00816A43" w:rsidRPr="00FA583F" w:rsidRDefault="00816A43" w:rsidP="0058110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алгоритмов; </w:t>
      </w:r>
    </w:p>
    <w:p w:rsidR="00816A43" w:rsidRPr="00FA583F" w:rsidRDefault="00816A43" w:rsidP="0058110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lastRenderedPageBreak/>
        <w:t xml:space="preserve">приобретение начального опыта применения математических знаний для решения учебно-познавательных и учебно-практических задач; </w:t>
      </w:r>
    </w:p>
    <w:p w:rsidR="00816A43" w:rsidRPr="00FA583F" w:rsidRDefault="00816A43" w:rsidP="0058110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 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данные; </w:t>
      </w:r>
    </w:p>
    <w:p w:rsidR="00816A43" w:rsidRPr="00FA583F" w:rsidRDefault="00816A43" w:rsidP="0058110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6A43" w:rsidRPr="00FA583F" w:rsidRDefault="00816A43" w:rsidP="005811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583F">
        <w:rPr>
          <w:rStyle w:val="11pt1"/>
          <w:b/>
          <w:color w:val="000000"/>
          <w:sz w:val="24"/>
          <w:szCs w:val="24"/>
        </w:rPr>
        <w:t>Содержание курса</w:t>
      </w:r>
    </w:p>
    <w:p w:rsidR="00816A43" w:rsidRPr="00FA583F" w:rsidRDefault="00816A43" w:rsidP="0058110A">
      <w:pPr>
        <w:spacing w:after="0" w:line="240" w:lineRule="auto"/>
        <w:ind w:right="-35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16A43" w:rsidRPr="00FA583F" w:rsidRDefault="00816A43" w:rsidP="0058110A">
      <w:pPr>
        <w:spacing w:after="0" w:line="240" w:lineRule="auto"/>
        <w:ind w:right="-359"/>
        <w:jc w:val="center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1 класс (132 часа)</w:t>
      </w:r>
    </w:p>
    <w:p w:rsidR="00816A43" w:rsidRPr="00FA583F" w:rsidRDefault="00816A43" w:rsidP="00D32B6B">
      <w:pPr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Подготовка к изучению чисел. Пространственные и в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ременные представления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Сравнение предметов по размеру (больше – меньше, выше – ниже, длиннее – короче) и форме (круглый, квадратный, треугольный и др.) Пространственные представления, взаимное расположение предметов: вверху, внизу (выше, ниже), слева, справа левее, правее), перед, за, между, рядом. Направления движения: слева направо, справа налево, верху вниз, снизу вверх. Временные представления: сначала, потом, до, после, раньше, позже. Сравнение групп предметов: больше, меньше, столько же, больше (меньше) на.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10. Нумераци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я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Названия, последовательность и обозначение чисел от 1 до 10. Счет реальных предметов и их изображений, движений, звуков и др. Получение числа прибавлением 1 к предыдущему числу, вычитанием 1 из числа, непосредственно следующего за ним при счете. Число 0. Его получение и обозначение. Сравнение чисел. Равенство, неравенство. Знаки&gt; (больше), &lt;(меньше), = (равно). Состав чисел 2, 3, 4, 5. Монеты в 1 р., 2 р., 5 р., 1 к.,5 к., 10 к. Точка. Линии: кривая, прямая. Отрезок. Ломаная. Многоугольник. Углы, вершины, стороны многоугольника. Длина отрезка. Сантиметр. Сравнение длин отрезков (на глаз, наложением, при помощи линейки с делениями); измерение длины отрезка, построение отрезка заданной длины. Решение задач в одно действие на сложение и вычитание (на основе счета предметов). Проекты: «Математика вокруг нас. Числа в загадках, пословицах и поговорках.</w:t>
      </w:r>
    </w:p>
    <w:p w:rsidR="00816A43" w:rsidRPr="00FA583F" w:rsidRDefault="00816A43" w:rsidP="005811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10. Сложение и вычитание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Конкретный смысл и названия действий сложения и вычитания. Знаки + (плюс), – (минус), = (равно). Названия компонентов и результатов сложения и вычитания (их использование при чтении и записи числовых выражений). Нахождение значений числовых </w:t>
      </w:r>
      <w:proofErr w:type="spellStart"/>
      <w:r w:rsidRPr="00FA583F">
        <w:rPr>
          <w:rFonts w:ascii="Times New Roman" w:hAnsi="Times New Roman"/>
          <w:sz w:val="24"/>
          <w:szCs w:val="24"/>
        </w:rPr>
        <w:t>выражениих</w:t>
      </w:r>
      <w:proofErr w:type="spellEnd"/>
      <w:r w:rsidRPr="00FA583F">
        <w:rPr>
          <w:rFonts w:ascii="Times New Roman" w:hAnsi="Times New Roman"/>
          <w:sz w:val="24"/>
          <w:szCs w:val="24"/>
        </w:rPr>
        <w:t xml:space="preserve"> в 1 – 2 действия без скобок. Переместительное свойство сложения. Приемы вычислений: а) при сложении – прибавление числа по частям, перестановка чисел; б) при вычитании – вычитание числа по частям и вычитание на основе знания соответствующего случая сложения. Таблица сложения в пределах 10. Соответствующие случаи вычитания. Сложение и вычитание с числом 0. Нахождение числа, которое на несколько единиц больше или меньше данного. Решение задач в одно действие на сложение и вычитание.</w:t>
      </w:r>
    </w:p>
    <w:p w:rsidR="00C23A36" w:rsidRPr="00FA583F" w:rsidRDefault="00816A43" w:rsidP="0058110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20. Нумерация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Названия и последовательность чисел от 1 до 20. Десятичный состав чисел от 11 до 20. Чтение и запись чисел от 11 до 20. Сравнение чисел. Сложение и вычитание вида 10 + 7, 17 – 7, 17 – 10. Сравнение чисел с помощью вычитания. Единица времени: час. Определение времени по часам с точностью до часа. Единицы длины: сантиметр, дециметр. Соотношение между ними. Построение отрезков заданной длины. Единица массы: килограмм. Единица вместимости: литр.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20. Таблично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е сложение и вычитание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Сложение двух однозначных чисел, сумма которых больше чем 10, с использованием изученных приемов вычислений. Таблица сложения и соответствующие случаи вычитания. Решение задач в 1– 2 действия на сложение и вычитание. Проекты: «Математика вокруг нас. Форма, размер, цвет. Узоры и орнаменты». Контрольные работы: Итоговая контрольная работа за курс 1 класса.</w:t>
      </w:r>
    </w:p>
    <w:p w:rsidR="00816A43" w:rsidRPr="00FA583F" w:rsidRDefault="00816A43" w:rsidP="005811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Итоговое повторение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E24E04">
      <w:pPr>
        <w:spacing w:after="0" w:line="240" w:lineRule="auto"/>
        <w:ind w:left="3860"/>
        <w:rPr>
          <w:rFonts w:ascii="Times New Roman" w:hAnsi="Times New Roman"/>
          <w:b/>
          <w:bCs/>
          <w:sz w:val="24"/>
          <w:szCs w:val="24"/>
        </w:rPr>
      </w:pPr>
    </w:p>
    <w:p w:rsidR="00816A43" w:rsidRPr="00FA583F" w:rsidRDefault="00816A43" w:rsidP="00E24E04">
      <w:pPr>
        <w:spacing w:after="0" w:line="240" w:lineRule="auto"/>
        <w:ind w:left="3860"/>
        <w:rPr>
          <w:rFonts w:ascii="Times New Roman" w:hAnsi="Times New Roman"/>
          <w:b/>
          <w:bCs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2 класс (136 часов)</w:t>
      </w:r>
    </w:p>
    <w:p w:rsidR="00816A43" w:rsidRPr="00FA583F" w:rsidRDefault="00816A43" w:rsidP="00E24E04">
      <w:pPr>
        <w:spacing w:after="0" w:line="240" w:lineRule="auto"/>
        <w:ind w:left="3860"/>
        <w:rPr>
          <w:rFonts w:ascii="Times New Roman" w:hAnsi="Times New Roman"/>
          <w:sz w:val="24"/>
          <w:szCs w:val="24"/>
        </w:rPr>
      </w:pPr>
    </w:p>
    <w:p w:rsidR="00816A43" w:rsidRPr="00FA583F" w:rsidRDefault="00816A43" w:rsidP="005811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т 1 до 100. Нумерация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Новая счетная единица – десяток. Счет десятками. Образование и названия чисел, их десятичный состав. Запись и чтение чисел. Числа однозначные и двузначные. Порядок следования чисел при счете. Сравнение чисел. Единицы длины: сантиметр, дециметр, миллиметр, метр. Соотношения между ними. Длина ломаной. Периметр многоугольника. Единицы времени: час, минута. Соотношение между ними. Определение времени по часам с точностью до минуты. Монеты (набор и размен). Задачи на нахождение неизвестного слагаемого, неизвестного уменьшаемого и неизвестного вычитаемого. Решение задач в 2 действия на сложение и вычитание. Практические работы: Единицы длины. Построение отрезков заданной длины. Монеты (набор и размен).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100.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 xml:space="preserve"> Сложение и вычитание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Устные и письменные приемы сложения и вычитания чисел в пределах 100. Числовое выражение и его значение. Порядок действий в выражениях, содержащих 2 действия (со скобками и без них). Сочетательное свойство сложения. Использование переместительного и сочетательного свойств сложения для рационализации вычислений. Взаимосвязь между компонентами и результатом сложения (вычитания). Проверка сложения и вычитания. Выражения с одной переменной </w:t>
      </w:r>
      <w:proofErr w:type="gramStart"/>
      <w:r w:rsidRPr="00FA583F">
        <w:rPr>
          <w:rFonts w:ascii="Times New Roman" w:hAnsi="Times New Roman"/>
          <w:sz w:val="24"/>
          <w:szCs w:val="24"/>
        </w:rPr>
        <w:t>вида</w:t>
      </w:r>
      <w:proofErr w:type="gramEnd"/>
      <w:r w:rsidRPr="00FA583F">
        <w:rPr>
          <w:rFonts w:ascii="Times New Roman" w:hAnsi="Times New Roman"/>
          <w:sz w:val="24"/>
          <w:szCs w:val="24"/>
        </w:rPr>
        <w:t xml:space="preserve"> </w:t>
      </w:r>
      <w:r w:rsidRPr="00FA583F">
        <w:rPr>
          <w:rFonts w:ascii="Times New Roman" w:hAnsi="Times New Roman"/>
          <w:i/>
          <w:iCs/>
          <w:sz w:val="24"/>
          <w:szCs w:val="24"/>
        </w:rPr>
        <w:t>а</w:t>
      </w:r>
      <w:r w:rsidRPr="00FA583F">
        <w:rPr>
          <w:rFonts w:ascii="Times New Roman" w:hAnsi="Times New Roman"/>
          <w:sz w:val="24"/>
          <w:szCs w:val="24"/>
        </w:rPr>
        <w:t xml:space="preserve"> + 28, 43-6. Уравнение. Решение уравнения. Решение уравнений вида 12 + х =12, 25 - х = 20, х - 2 = 8 способом подбора. Угол. Виды углов: прямой, острый, тупой. Прямоугольник (квадрат). Свойство противоположных сторон прямоугольника. Построение прямого угла, прямоугольника (квадрата) на клетчатой бумаге. Решение задач в 1 - 2 действия на сложение и вычитание. Практические работы: Сумма и разность отрезков. Единицы времени, определение времени по часам с точностью до часа, с точностью до минуты. Прямой угол, получение модели прямого угла; построение прямого угла и прямоугольника на клетчатой бумаге.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100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. Умножение и деление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Конкретный смысл и названия действий умножения и деления. Знаки умножения (точка) и деления: (две точки). Названия компонентов и результата умножения (деления), их использование при чтении и записи выражений. Переместительное свойство умножения. Взаимосвязи между компонентами и результатом действия умножения; их использование при рассмотрении деления с числом 10 и при составлении таблиц умножения и деления с числами 2, 3. Порядок выполнения действий в выражениях, содержащих 2-3 действия (со скобками и без них). Периметр прямоугольника (квадрата). Решение задач в одно действие на умножение и деление.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Итоговое повторение (11 часов)</w:t>
      </w:r>
    </w:p>
    <w:p w:rsidR="00816A43" w:rsidRPr="00FA583F" w:rsidRDefault="00816A43" w:rsidP="0058110A">
      <w:pPr>
        <w:spacing w:after="0" w:line="240" w:lineRule="auto"/>
        <w:ind w:right="36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16A43" w:rsidRPr="00FA583F" w:rsidRDefault="00816A43" w:rsidP="0058110A">
      <w:pPr>
        <w:spacing w:after="0" w:line="240" w:lineRule="auto"/>
        <w:ind w:right="-46"/>
        <w:jc w:val="center"/>
        <w:rPr>
          <w:rFonts w:ascii="Times New Roman" w:hAnsi="Times New Roman"/>
          <w:b/>
          <w:bCs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3 класс (136 часов)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100. Сложение и вычитание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Сложение и вычитание. Сложение и вычитание двузначных чисел с переходом через десяток. Выражения с переменной. Решение уравнений. Решение уравнений. Новый способ решения. Закрепление. Решение уравнений. Обозначение геометрических фигур буквами. Закрепление пройденного материала. Решение задач.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Таблично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е умножение и деление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Связь умножения и деления; таблицы умножения и деления с числами 2 и 3; четные и нечетные числа; зависимости между величинами: цена, количество, стоимость. Порядок выполнения действий в выражениях со скобками и без скобок. Зависимости между пропорциональными величинами: масса одного предмета, количество предметов, масса всех предметов; расход ткани на один предмет, количество предметов, расход ткани на все предметы. Текстовые задачи на увеличение (уменьшение) числа в несколько раз, на кратное сравнение чисел. Задачи на нахождение четвертого пропорционального. Таблицы умножения и деления с числами 4, 5, 6, 7, 8, 9. Таблица Пифагора. Площадь. Способы сравнения фигур по площади. Единицы площади: квадратный сантиметр, квадратный дециметр, квадратный метр. Площадь прямоугольника. Умножение на 1 и на 0. Деление вида a: a, 0: a при a≠0. Текстовые задачи в три действия. Круг. Окружность (центр, радиус, диаметр). Вычерчивание окружностей с использованием циркуля. Доли (половина, треть, четверть, десятая, сотая). Образование и сравнение долей. Задачи на нахождение доли числа и числа по его доле. Единицы времени: год, месяц, сутки.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583F">
        <w:rPr>
          <w:rFonts w:ascii="Times New Roman" w:hAnsi="Times New Roman"/>
          <w:b/>
          <w:bCs/>
          <w:sz w:val="24"/>
          <w:szCs w:val="24"/>
        </w:rPr>
        <w:t>Внетаблично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е</w:t>
      </w:r>
      <w:proofErr w:type="spellEnd"/>
      <w:r w:rsidR="00C23A36" w:rsidRPr="00FA583F">
        <w:rPr>
          <w:rFonts w:ascii="Times New Roman" w:hAnsi="Times New Roman"/>
          <w:b/>
          <w:bCs/>
          <w:sz w:val="24"/>
          <w:szCs w:val="24"/>
        </w:rPr>
        <w:t xml:space="preserve"> умножение и деление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Приемы умножения для случаев вида 23 * 4, 4 * 23. Приемы деления для случаев вида </w:t>
      </w:r>
      <w:proofErr w:type="gramStart"/>
      <w:r w:rsidRPr="00FA583F">
        <w:rPr>
          <w:rFonts w:ascii="Times New Roman" w:hAnsi="Times New Roman"/>
          <w:sz w:val="24"/>
          <w:szCs w:val="24"/>
        </w:rPr>
        <w:t>78 :</w:t>
      </w:r>
      <w:proofErr w:type="gramEnd"/>
      <w:r w:rsidRPr="00FA583F">
        <w:rPr>
          <w:rFonts w:ascii="Times New Roman" w:hAnsi="Times New Roman"/>
          <w:sz w:val="24"/>
          <w:szCs w:val="24"/>
        </w:rPr>
        <w:t xml:space="preserve"> 2, 69 : 3. Деление суммы на число. Связь между числами при делении. Проверка умножения делением. Выражения с двумя переменными вида a + b, a – b, a * b, </w:t>
      </w:r>
      <w:proofErr w:type="gramStart"/>
      <w:r w:rsidRPr="00FA583F">
        <w:rPr>
          <w:rFonts w:ascii="Times New Roman" w:hAnsi="Times New Roman"/>
          <w:sz w:val="24"/>
          <w:szCs w:val="24"/>
        </w:rPr>
        <w:t>c :</w:t>
      </w:r>
      <w:proofErr w:type="gramEnd"/>
      <w:r w:rsidRPr="00FA583F">
        <w:rPr>
          <w:rFonts w:ascii="Times New Roman" w:hAnsi="Times New Roman"/>
          <w:sz w:val="24"/>
          <w:szCs w:val="24"/>
        </w:rPr>
        <w:t xml:space="preserve"> d (d≠0), вычисление их значений при заданных значениях букв. Решение уравнений на основе связи между компонентами и результатами умножения и деления. Деление с остатком Решение задач на нахождение четвертого пропорционального.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 xml:space="preserve"> 1 до 1000. Нумерация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Устная и письменная нумерация. Разряды счетных единиц. Натуральная последовательность трехзначных чисел. Увеличение и уменьшение числа в 10, 100 раз. Замена трехзначного числа суммой разрядных слагаемых. Сравнение трехзначных чисел. Единицы массы: килограмм, грамм.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1000.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 xml:space="preserve"> Сложение и вычитание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Приемы устного сложения и вычитания в пределах 1000. Алгоритмы письменного сложения и вычитания в пределах 1000. Виды треугольников: равносторонний, равнобедренный, равносторонний.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 от 1 до 1000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. Умножение и деление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Приемы устного умножения и деления. Виды треугольников: прямоугольный, тупоугольный, остроугольный. Прием письменного умножения и деления на однозначное число. Знакомство с калькулятором.</w:t>
      </w:r>
    </w:p>
    <w:p w:rsidR="00816A43" w:rsidRPr="00FA583F" w:rsidRDefault="00816A43" w:rsidP="009860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Итоговое повторение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9860CE" w:rsidRPr="00FA583F" w:rsidRDefault="009860CE" w:rsidP="00E24E04">
      <w:pPr>
        <w:spacing w:after="0" w:line="240" w:lineRule="auto"/>
        <w:ind w:left="38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16A43" w:rsidRPr="00FA583F" w:rsidRDefault="00816A43" w:rsidP="00E24E04">
      <w:pPr>
        <w:spacing w:after="0" w:line="240" w:lineRule="auto"/>
        <w:ind w:left="3860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4 класс (136 часов)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 xml:space="preserve">Числа от 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1 до 1000. Повторение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Четыре арифметических действия. Порядок их выполнения в выражениях, содержащих 2 - 4 действия. Письменные приемы вычислений.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Числа, которые не б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ольше 1000. Нумерация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Новая счетная единица - тысяча. Разряды и классы: класс единиц, класс тысяч, класс миллионов и т. д. Чтение, запись и сравнение многозначных чисел. Представление многозначного числа в виде суммы разрядных слагаемых. Увеличение (уменьшение) числа в 10, 100, 1000 раз.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 xml:space="preserve">Числа, которые 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больше 1000. Величины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>Единицы длины: миллиметр, сантиметр, дециметр, метр, километр. Соотношения между ними. Единицы площади: квадратный миллиметр, квадратный сантиметр, квадратный дециметр, квадратный метр, квадратный километр. Соотношения между ними. Единицы массы: грамм, килограмм, центнер, тонна. Соотношения между ними. Единицы времени: секунда, минута, час, сутки, месяц, год, век. Соотношения между ними. Задачи на определение начала, конца события, его продолжительности.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Числа, которые больше 1000.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 xml:space="preserve"> Сложение и вычитание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Сложение и вычитание (обобщение и систематизация знаний): задачи, решаемые сложением и вычитанием; сложение и вычитание с числом 0; переместительное и сочетательное свойства сложения и их использование для рационализации вычислений; взаимосвязь между компонентами и результатами сложения и вычитания; способы проверки сложения и вычитания. Решение уравнений вида: </w:t>
      </w:r>
      <w:r w:rsidRPr="00FA583F">
        <w:rPr>
          <w:rFonts w:ascii="Times New Roman" w:hAnsi="Times New Roman"/>
          <w:i/>
          <w:iCs/>
          <w:sz w:val="24"/>
          <w:szCs w:val="24"/>
        </w:rPr>
        <w:t>х</w:t>
      </w:r>
      <w:r w:rsidRPr="00FA583F">
        <w:rPr>
          <w:rFonts w:ascii="Times New Roman" w:hAnsi="Times New Roman"/>
          <w:sz w:val="24"/>
          <w:szCs w:val="24"/>
        </w:rPr>
        <w:t xml:space="preserve"> + 312 = 654 + 79, 729 - </w:t>
      </w:r>
      <w:r w:rsidRPr="00FA583F">
        <w:rPr>
          <w:rFonts w:ascii="Times New Roman" w:hAnsi="Times New Roman"/>
          <w:i/>
          <w:iCs/>
          <w:sz w:val="24"/>
          <w:szCs w:val="24"/>
        </w:rPr>
        <w:t>х</w:t>
      </w:r>
      <w:r w:rsidRPr="00FA583F">
        <w:rPr>
          <w:rFonts w:ascii="Times New Roman" w:hAnsi="Times New Roman"/>
          <w:sz w:val="24"/>
          <w:szCs w:val="24"/>
        </w:rPr>
        <w:t xml:space="preserve"> = 217 + 163, х - 137 = 500 -140. Устное сложение и вычитание чисел в случаях, сводимых к действиям в пределах 100, и письменное - в остальных случаях. Сложение и вычитание значений величин.</w:t>
      </w:r>
    </w:p>
    <w:p w:rsidR="00816A43" w:rsidRPr="00FA583F" w:rsidRDefault="00816A43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Числа, которые больше 10</w:t>
      </w:r>
      <w:r w:rsidR="00C23A36" w:rsidRPr="00FA583F">
        <w:rPr>
          <w:rFonts w:ascii="Times New Roman" w:hAnsi="Times New Roman"/>
          <w:b/>
          <w:bCs/>
          <w:sz w:val="24"/>
          <w:szCs w:val="24"/>
        </w:rPr>
        <w:t>00. Умножение и деление</w:t>
      </w:r>
      <w:r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5811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sz w:val="24"/>
          <w:szCs w:val="24"/>
        </w:rPr>
        <w:t xml:space="preserve">Умножение и деление (обобщение и систематизация знаний): Задачи, решаемые умножением и делением; случаи умножения с числами 1 и 0;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 взаимосвязь между компонентами и результатами умножения и деления; способы проверки умножения и деления. Решение уравнений вида 6 × </w:t>
      </w:r>
      <w:r w:rsidRPr="00FA583F">
        <w:rPr>
          <w:rFonts w:ascii="Times New Roman" w:hAnsi="Times New Roman"/>
          <w:i/>
          <w:iCs/>
          <w:sz w:val="24"/>
          <w:szCs w:val="24"/>
        </w:rPr>
        <w:t>х</w:t>
      </w:r>
      <w:r w:rsidRPr="00FA583F">
        <w:rPr>
          <w:rFonts w:ascii="Times New Roman" w:hAnsi="Times New Roman"/>
          <w:sz w:val="24"/>
          <w:szCs w:val="24"/>
        </w:rPr>
        <w:t xml:space="preserve"> = 429 + 120, </w:t>
      </w:r>
      <w:r w:rsidRPr="00FA583F">
        <w:rPr>
          <w:rFonts w:ascii="Times New Roman" w:hAnsi="Times New Roman"/>
          <w:i/>
          <w:iCs/>
          <w:sz w:val="24"/>
          <w:szCs w:val="24"/>
        </w:rPr>
        <w:t>х</w:t>
      </w:r>
      <w:r w:rsidRPr="00FA583F">
        <w:rPr>
          <w:rFonts w:ascii="Times New Roman" w:hAnsi="Times New Roman"/>
          <w:sz w:val="24"/>
          <w:szCs w:val="24"/>
        </w:rPr>
        <w:t xml:space="preserve"> - 18 = 270-50, </w:t>
      </w:r>
      <w:proofErr w:type="gramStart"/>
      <w:r w:rsidRPr="00FA583F">
        <w:rPr>
          <w:rFonts w:ascii="Times New Roman" w:hAnsi="Times New Roman"/>
          <w:sz w:val="24"/>
          <w:szCs w:val="24"/>
        </w:rPr>
        <w:t>360 :</w:t>
      </w:r>
      <w:r w:rsidRPr="00FA583F">
        <w:rPr>
          <w:rFonts w:ascii="Times New Roman" w:hAnsi="Times New Roman"/>
          <w:i/>
          <w:iCs/>
          <w:sz w:val="24"/>
          <w:szCs w:val="24"/>
        </w:rPr>
        <w:t>х</w:t>
      </w:r>
      <w:proofErr w:type="gramEnd"/>
      <w:r w:rsidRPr="00FA583F">
        <w:rPr>
          <w:rFonts w:ascii="Times New Roman" w:hAnsi="Times New Roman"/>
          <w:sz w:val="24"/>
          <w:szCs w:val="24"/>
        </w:rPr>
        <w:t>– 630 : 7 на основе взаимосвязей между компонентами и результатами действий. Устное умножение и деление на однозначное число в случаях, сводимых к действиям в пределах 100; умножение и деление на 10, 100, 1000. Письменное умножение и деление на однозначное и двузначное, числа в пределах миллиона. Письменное умножение и деление на трехзначное число (в порядке ознакомления). Умножение и деление значений величин на однозначное число. Связь между величинами (скорость, время, расстояние; масса одного предмета, количество предметов, масса всех предметов и др.).</w:t>
      </w:r>
    </w:p>
    <w:p w:rsidR="00816A43" w:rsidRPr="00FA583F" w:rsidRDefault="00C23A36" w:rsidP="0058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83F">
        <w:rPr>
          <w:rFonts w:ascii="Times New Roman" w:hAnsi="Times New Roman"/>
          <w:b/>
          <w:bCs/>
          <w:sz w:val="24"/>
          <w:szCs w:val="24"/>
        </w:rPr>
        <w:t>Итоговое повторение</w:t>
      </w:r>
      <w:r w:rsidR="00816A43" w:rsidRPr="00FA583F">
        <w:rPr>
          <w:rFonts w:ascii="Times New Roman" w:hAnsi="Times New Roman"/>
          <w:b/>
          <w:bCs/>
          <w:sz w:val="24"/>
          <w:szCs w:val="24"/>
        </w:rPr>
        <w:t>.</w:t>
      </w:r>
    </w:p>
    <w:p w:rsidR="00816A43" w:rsidRPr="00FA583F" w:rsidRDefault="00816A43" w:rsidP="00D32B6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2284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>тическое планирование</w:t>
      </w:r>
    </w:p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2284">
        <w:rPr>
          <w:rFonts w:ascii="Times New Roman" w:hAnsi="Times New Roman"/>
          <w:b/>
          <w:sz w:val="24"/>
          <w:szCs w:val="24"/>
        </w:rPr>
        <w:t>1 класс</w:t>
      </w:r>
    </w:p>
    <w:tbl>
      <w:tblPr>
        <w:tblW w:w="9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6116"/>
        <w:gridCol w:w="1127"/>
        <w:gridCol w:w="1141"/>
      </w:tblGrid>
      <w:tr w:rsidR="00745CEF" w:rsidRPr="006B2284" w:rsidTr="005A74ED">
        <w:trPr>
          <w:trHeight w:val="283"/>
          <w:jc w:val="center"/>
        </w:trPr>
        <w:tc>
          <w:tcPr>
            <w:tcW w:w="988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6116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разделов, тем</w:t>
            </w:r>
          </w:p>
        </w:tc>
        <w:tc>
          <w:tcPr>
            <w:tcW w:w="1127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141" w:type="dxa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К/р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988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1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Подготовка к изучению чисел. Пространственные и временные представления</w:t>
            </w:r>
          </w:p>
        </w:tc>
        <w:tc>
          <w:tcPr>
            <w:tcW w:w="112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41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988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1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10. Нумерация</w:t>
            </w:r>
          </w:p>
        </w:tc>
        <w:tc>
          <w:tcPr>
            <w:tcW w:w="112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141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988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1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10. Сложение и вычитание</w:t>
            </w:r>
          </w:p>
        </w:tc>
        <w:tc>
          <w:tcPr>
            <w:tcW w:w="112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141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988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1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20. Нумерация</w:t>
            </w:r>
          </w:p>
        </w:tc>
        <w:tc>
          <w:tcPr>
            <w:tcW w:w="112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41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988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1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20. Табличное сложение и вычитание</w:t>
            </w:r>
          </w:p>
        </w:tc>
        <w:tc>
          <w:tcPr>
            <w:tcW w:w="112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41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988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1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Итоговое повторение</w:t>
            </w:r>
          </w:p>
        </w:tc>
        <w:tc>
          <w:tcPr>
            <w:tcW w:w="112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41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7104" w:type="dxa"/>
            <w:gridSpan w:val="2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2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141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745CEF" w:rsidRPr="006B2284" w:rsidRDefault="00745CEF" w:rsidP="00745CEF">
      <w:pPr>
        <w:rPr>
          <w:sz w:val="24"/>
          <w:szCs w:val="24"/>
        </w:rPr>
      </w:pPr>
    </w:p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2284">
        <w:rPr>
          <w:rFonts w:ascii="Times New Roman" w:hAnsi="Times New Roman"/>
          <w:b/>
          <w:sz w:val="24"/>
          <w:szCs w:val="24"/>
        </w:rPr>
        <w:t>2 класс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7"/>
        <w:gridCol w:w="6167"/>
        <w:gridCol w:w="1196"/>
        <w:gridCol w:w="1095"/>
      </w:tblGrid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6167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разделов, тем</w:t>
            </w:r>
          </w:p>
        </w:tc>
        <w:tc>
          <w:tcPr>
            <w:tcW w:w="1196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095" w:type="dxa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К/р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100. Нумерация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100. Сложение и вычитание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100. Умножение и деление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Итоговое повторение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7054" w:type="dxa"/>
            <w:gridSpan w:val="2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</w:tr>
    </w:tbl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2284">
        <w:rPr>
          <w:rFonts w:ascii="Times New Roman" w:hAnsi="Times New Roman"/>
          <w:b/>
          <w:sz w:val="24"/>
          <w:szCs w:val="24"/>
        </w:rPr>
        <w:t>3 класс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7"/>
        <w:gridCol w:w="6167"/>
        <w:gridCol w:w="1196"/>
        <w:gridCol w:w="1095"/>
      </w:tblGrid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6167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разделов, тем</w:t>
            </w:r>
          </w:p>
        </w:tc>
        <w:tc>
          <w:tcPr>
            <w:tcW w:w="1196" w:type="dxa"/>
            <w:vAlign w:val="center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095" w:type="dxa"/>
          </w:tcPr>
          <w:p w:rsidR="00745CEF" w:rsidRPr="00926BA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6B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К/р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100. Сложение и вычитание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Табличное умножение и деление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Внетабличное</w:t>
            </w:r>
            <w:proofErr w:type="spellEnd"/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умножение и деление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1000. Нумерация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1000. Сложение и вычитание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1000. Умножение и деление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7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7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Итоговое повторение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7054" w:type="dxa"/>
            <w:gridSpan w:val="2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9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095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</w:tr>
    </w:tbl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5CEF" w:rsidRPr="006B2284" w:rsidRDefault="00745CEF" w:rsidP="00745C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2284">
        <w:rPr>
          <w:rFonts w:ascii="Times New Roman" w:hAnsi="Times New Roman"/>
          <w:b/>
          <w:sz w:val="24"/>
          <w:szCs w:val="24"/>
        </w:rPr>
        <w:t>4 класс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9"/>
        <w:gridCol w:w="6166"/>
        <w:gridCol w:w="1198"/>
        <w:gridCol w:w="1092"/>
      </w:tblGrid>
      <w:tr w:rsidR="00745CEF" w:rsidRPr="006B2284" w:rsidTr="005A74ED">
        <w:trPr>
          <w:trHeight w:val="283"/>
          <w:jc w:val="center"/>
        </w:trPr>
        <w:tc>
          <w:tcPr>
            <w:tcW w:w="889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616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разделов, тем</w:t>
            </w:r>
          </w:p>
        </w:tc>
        <w:tc>
          <w:tcPr>
            <w:tcW w:w="1198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092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К/р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9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 от 1 до 1000. Повторение</w:t>
            </w:r>
          </w:p>
        </w:tc>
        <w:tc>
          <w:tcPr>
            <w:tcW w:w="1198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92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9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Числа, которые не больше 1000. Нумерация</w:t>
            </w:r>
          </w:p>
        </w:tc>
        <w:tc>
          <w:tcPr>
            <w:tcW w:w="1198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92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9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Числа, которые больше 1000. Величины</w:t>
            </w:r>
          </w:p>
        </w:tc>
        <w:tc>
          <w:tcPr>
            <w:tcW w:w="1198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092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9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Числа, которые больше 1000. Сложение и вычитание</w:t>
            </w:r>
          </w:p>
        </w:tc>
        <w:tc>
          <w:tcPr>
            <w:tcW w:w="1198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92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9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Числа, которые больше 1000. Умножение и деление</w:t>
            </w:r>
          </w:p>
        </w:tc>
        <w:tc>
          <w:tcPr>
            <w:tcW w:w="1198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092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889" w:type="dxa"/>
            <w:vAlign w:val="center"/>
          </w:tcPr>
          <w:p w:rsidR="00745CEF" w:rsidRPr="006B2284" w:rsidRDefault="00745CEF" w:rsidP="00745CEF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66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Итоговое повторение</w:t>
            </w:r>
          </w:p>
        </w:tc>
        <w:tc>
          <w:tcPr>
            <w:tcW w:w="1198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2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45CEF" w:rsidRPr="006B2284" w:rsidTr="005A74ED">
        <w:trPr>
          <w:trHeight w:val="283"/>
          <w:jc w:val="center"/>
        </w:trPr>
        <w:tc>
          <w:tcPr>
            <w:tcW w:w="7055" w:type="dxa"/>
            <w:gridSpan w:val="2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98" w:type="dxa"/>
            <w:vAlign w:val="center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284">
              <w:rPr>
                <w:rFonts w:ascii="Times New Roman" w:hAnsi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092" w:type="dxa"/>
          </w:tcPr>
          <w:p w:rsidR="00745CEF" w:rsidRPr="006B2284" w:rsidRDefault="00745CEF" w:rsidP="005A7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</w:tr>
    </w:tbl>
    <w:p w:rsidR="00745CEF" w:rsidRPr="006B2284" w:rsidRDefault="00745CEF" w:rsidP="00745CEF">
      <w:pPr>
        <w:rPr>
          <w:sz w:val="24"/>
          <w:szCs w:val="24"/>
        </w:rPr>
      </w:pPr>
    </w:p>
    <w:p w:rsidR="00816A43" w:rsidRPr="00FA583F" w:rsidRDefault="00816A43" w:rsidP="00E24E04">
      <w:pPr>
        <w:spacing w:line="154" w:lineRule="exact"/>
        <w:rPr>
          <w:rFonts w:ascii="Times New Roman" w:hAnsi="Times New Roman"/>
          <w:sz w:val="24"/>
          <w:szCs w:val="24"/>
        </w:rPr>
      </w:pPr>
    </w:p>
    <w:p w:rsidR="00816A43" w:rsidRPr="00FA583F" w:rsidRDefault="00816A43" w:rsidP="00E24E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A43" w:rsidRPr="00FA583F" w:rsidRDefault="00816A43" w:rsidP="002406B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16A43" w:rsidRPr="00FA583F" w:rsidRDefault="00816A43" w:rsidP="002406B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16A43" w:rsidRPr="00FA583F" w:rsidRDefault="00816A43" w:rsidP="002406B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16A43" w:rsidRPr="00FA583F" w:rsidRDefault="00816A43" w:rsidP="002406B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16A43" w:rsidRPr="00FA583F" w:rsidRDefault="00816A43" w:rsidP="00FA58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16A43" w:rsidRPr="00FA583F" w:rsidSect="002406B1">
      <w:footerReference w:type="default" r:id="rId8"/>
      <w:pgSz w:w="11906" w:h="16838"/>
      <w:pgMar w:top="709" w:right="707" w:bottom="709" w:left="1701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6B0" w:rsidRDefault="002306B0" w:rsidP="002406B1">
      <w:pPr>
        <w:spacing w:after="0" w:line="240" w:lineRule="auto"/>
      </w:pPr>
      <w:r>
        <w:separator/>
      </w:r>
    </w:p>
  </w:endnote>
  <w:endnote w:type="continuationSeparator" w:id="0">
    <w:p w:rsidR="002306B0" w:rsidRDefault="002306B0" w:rsidP="00240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A43" w:rsidRDefault="00CD221F">
    <w:pPr>
      <w:pStyle w:val="a9"/>
      <w:jc w:val="right"/>
    </w:pPr>
    <w:r>
      <w:fldChar w:fldCharType="begin"/>
    </w:r>
    <w:r w:rsidR="00AE4D40">
      <w:instrText>PAGE   \* MERGEFORMAT</w:instrText>
    </w:r>
    <w:r>
      <w:fldChar w:fldCharType="separate"/>
    </w:r>
    <w:r w:rsidR="00CB6EE8">
      <w:rPr>
        <w:noProof/>
      </w:rPr>
      <w:t>1</w:t>
    </w:r>
    <w:r>
      <w:rPr>
        <w:noProof/>
      </w:rPr>
      <w:fldChar w:fldCharType="end"/>
    </w:r>
  </w:p>
  <w:p w:rsidR="00816A43" w:rsidRDefault="00816A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6B0" w:rsidRDefault="002306B0" w:rsidP="002406B1">
      <w:pPr>
        <w:spacing w:after="0" w:line="240" w:lineRule="auto"/>
      </w:pPr>
      <w:r>
        <w:separator/>
      </w:r>
    </w:p>
  </w:footnote>
  <w:footnote w:type="continuationSeparator" w:id="0">
    <w:p w:rsidR="002306B0" w:rsidRDefault="002306B0" w:rsidP="00240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F3E"/>
    <w:multiLevelType w:val="hybridMultilevel"/>
    <w:tmpl w:val="0E1C9F9E"/>
    <w:lvl w:ilvl="0" w:tplc="07DAB8FE">
      <w:start w:val="1"/>
      <w:numFmt w:val="bullet"/>
      <w:lvlText w:val="и"/>
      <w:lvlJc w:val="left"/>
    </w:lvl>
    <w:lvl w:ilvl="1" w:tplc="9234474E">
      <w:numFmt w:val="decimal"/>
      <w:lvlText w:val=""/>
      <w:lvlJc w:val="left"/>
      <w:rPr>
        <w:rFonts w:cs="Times New Roman"/>
      </w:rPr>
    </w:lvl>
    <w:lvl w:ilvl="2" w:tplc="E342FF06">
      <w:numFmt w:val="decimal"/>
      <w:lvlText w:val=""/>
      <w:lvlJc w:val="left"/>
      <w:rPr>
        <w:rFonts w:cs="Times New Roman"/>
      </w:rPr>
    </w:lvl>
    <w:lvl w:ilvl="3" w:tplc="1CAC71D6">
      <w:numFmt w:val="decimal"/>
      <w:lvlText w:val=""/>
      <w:lvlJc w:val="left"/>
      <w:rPr>
        <w:rFonts w:cs="Times New Roman"/>
      </w:rPr>
    </w:lvl>
    <w:lvl w:ilvl="4" w:tplc="9B36F0EE">
      <w:numFmt w:val="decimal"/>
      <w:lvlText w:val=""/>
      <w:lvlJc w:val="left"/>
      <w:rPr>
        <w:rFonts w:cs="Times New Roman"/>
      </w:rPr>
    </w:lvl>
    <w:lvl w:ilvl="5" w:tplc="749269E8">
      <w:numFmt w:val="decimal"/>
      <w:lvlText w:val=""/>
      <w:lvlJc w:val="left"/>
      <w:rPr>
        <w:rFonts w:cs="Times New Roman"/>
      </w:rPr>
    </w:lvl>
    <w:lvl w:ilvl="6" w:tplc="436CE23C">
      <w:numFmt w:val="decimal"/>
      <w:lvlText w:val=""/>
      <w:lvlJc w:val="left"/>
      <w:rPr>
        <w:rFonts w:cs="Times New Roman"/>
      </w:rPr>
    </w:lvl>
    <w:lvl w:ilvl="7" w:tplc="DD42EFD0">
      <w:numFmt w:val="decimal"/>
      <w:lvlText w:val=""/>
      <w:lvlJc w:val="left"/>
      <w:rPr>
        <w:rFonts w:cs="Times New Roman"/>
      </w:rPr>
    </w:lvl>
    <w:lvl w:ilvl="8" w:tplc="98FEE04C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B184990"/>
    <w:multiLevelType w:val="hybridMultilevel"/>
    <w:tmpl w:val="AFFC0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A28E6"/>
    <w:multiLevelType w:val="hybridMultilevel"/>
    <w:tmpl w:val="6966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13D27"/>
    <w:multiLevelType w:val="hybridMultilevel"/>
    <w:tmpl w:val="8B0A9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211A"/>
    <w:multiLevelType w:val="hybridMultilevel"/>
    <w:tmpl w:val="54D03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37157"/>
    <w:multiLevelType w:val="hybridMultilevel"/>
    <w:tmpl w:val="C338E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57D64"/>
    <w:multiLevelType w:val="hybridMultilevel"/>
    <w:tmpl w:val="6EAA0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1458A"/>
    <w:multiLevelType w:val="hybridMultilevel"/>
    <w:tmpl w:val="19900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22965"/>
    <w:multiLevelType w:val="hybridMultilevel"/>
    <w:tmpl w:val="6A803B5E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9" w15:restartNumberingAfterBreak="0">
    <w:nsid w:val="1F372812"/>
    <w:multiLevelType w:val="hybridMultilevel"/>
    <w:tmpl w:val="D0085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E3AB5"/>
    <w:multiLevelType w:val="hybridMultilevel"/>
    <w:tmpl w:val="ED846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E1842"/>
    <w:multiLevelType w:val="hybridMultilevel"/>
    <w:tmpl w:val="B8182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D4B06"/>
    <w:multiLevelType w:val="hybridMultilevel"/>
    <w:tmpl w:val="6A803B5E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3" w15:restartNumberingAfterBreak="0">
    <w:nsid w:val="2E830FCB"/>
    <w:multiLevelType w:val="hybridMultilevel"/>
    <w:tmpl w:val="6A803B5E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4" w15:restartNumberingAfterBreak="0">
    <w:nsid w:val="3C623FE6"/>
    <w:multiLevelType w:val="hybridMultilevel"/>
    <w:tmpl w:val="2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36F05"/>
    <w:multiLevelType w:val="hybridMultilevel"/>
    <w:tmpl w:val="C3E01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D6473C6"/>
    <w:multiLevelType w:val="hybridMultilevel"/>
    <w:tmpl w:val="82289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15C224E"/>
    <w:multiLevelType w:val="hybridMultilevel"/>
    <w:tmpl w:val="61FC5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4556D"/>
    <w:multiLevelType w:val="hybridMultilevel"/>
    <w:tmpl w:val="F6D625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283C34"/>
    <w:multiLevelType w:val="hybridMultilevel"/>
    <w:tmpl w:val="FB42A44E"/>
    <w:lvl w:ilvl="0" w:tplc="CCA2D7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F203FD0"/>
    <w:multiLevelType w:val="hybridMultilevel"/>
    <w:tmpl w:val="9956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A1EF2"/>
    <w:multiLevelType w:val="hybridMultilevel"/>
    <w:tmpl w:val="9C9A4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001CE"/>
    <w:multiLevelType w:val="hybridMultilevel"/>
    <w:tmpl w:val="B2F2843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 w15:restartNumberingAfterBreak="0">
    <w:nsid w:val="55DB7BE0"/>
    <w:multiLevelType w:val="hybridMultilevel"/>
    <w:tmpl w:val="32AE9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51C33"/>
    <w:multiLevelType w:val="hybridMultilevel"/>
    <w:tmpl w:val="F0AA3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885400"/>
    <w:multiLevelType w:val="hybridMultilevel"/>
    <w:tmpl w:val="CE3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3B60023"/>
    <w:multiLevelType w:val="hybridMultilevel"/>
    <w:tmpl w:val="CE3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6F23029"/>
    <w:multiLevelType w:val="hybridMultilevel"/>
    <w:tmpl w:val="7DA0F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37EFC"/>
    <w:multiLevelType w:val="hybridMultilevel"/>
    <w:tmpl w:val="D5000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186009"/>
    <w:multiLevelType w:val="hybridMultilevel"/>
    <w:tmpl w:val="17CC4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D4017"/>
    <w:multiLevelType w:val="hybridMultilevel"/>
    <w:tmpl w:val="7FF2DAC6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31" w15:restartNumberingAfterBreak="0">
    <w:nsid w:val="745C3459"/>
    <w:multiLevelType w:val="hybridMultilevel"/>
    <w:tmpl w:val="0DBE8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36C54"/>
    <w:multiLevelType w:val="hybridMultilevel"/>
    <w:tmpl w:val="24BA7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AA10E1"/>
    <w:multiLevelType w:val="hybridMultilevel"/>
    <w:tmpl w:val="87401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20"/>
  </w:num>
  <w:num w:numId="4">
    <w:abstractNumId w:val="31"/>
  </w:num>
  <w:num w:numId="5">
    <w:abstractNumId w:val="14"/>
  </w:num>
  <w:num w:numId="6">
    <w:abstractNumId w:val="23"/>
  </w:num>
  <w:num w:numId="7">
    <w:abstractNumId w:val="21"/>
  </w:num>
  <w:num w:numId="8">
    <w:abstractNumId w:val="29"/>
  </w:num>
  <w:num w:numId="9">
    <w:abstractNumId w:val="10"/>
  </w:num>
  <w:num w:numId="10">
    <w:abstractNumId w:val="9"/>
  </w:num>
  <w:num w:numId="11">
    <w:abstractNumId w:val="7"/>
  </w:num>
  <w:num w:numId="12">
    <w:abstractNumId w:val="6"/>
  </w:num>
  <w:num w:numId="13">
    <w:abstractNumId w:val="17"/>
  </w:num>
  <w:num w:numId="14">
    <w:abstractNumId w:val="27"/>
  </w:num>
  <w:num w:numId="15">
    <w:abstractNumId w:val="4"/>
  </w:num>
  <w:num w:numId="16">
    <w:abstractNumId w:val="18"/>
  </w:num>
  <w:num w:numId="17">
    <w:abstractNumId w:val="1"/>
  </w:num>
  <w:num w:numId="18">
    <w:abstractNumId w:val="15"/>
  </w:num>
  <w:num w:numId="19">
    <w:abstractNumId w:val="2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33"/>
  </w:num>
  <w:num w:numId="23">
    <w:abstractNumId w:val="19"/>
  </w:num>
  <w:num w:numId="24">
    <w:abstractNumId w:val="0"/>
  </w:num>
  <w:num w:numId="25">
    <w:abstractNumId w:val="3"/>
  </w:num>
  <w:num w:numId="26">
    <w:abstractNumId w:val="32"/>
  </w:num>
  <w:num w:numId="27">
    <w:abstractNumId w:val="5"/>
  </w:num>
  <w:num w:numId="28">
    <w:abstractNumId w:val="28"/>
  </w:num>
  <w:num w:numId="29">
    <w:abstractNumId w:val="16"/>
  </w:num>
  <w:num w:numId="30">
    <w:abstractNumId w:val="22"/>
  </w:num>
  <w:num w:numId="31">
    <w:abstractNumId w:val="13"/>
  </w:num>
  <w:num w:numId="32">
    <w:abstractNumId w:val="12"/>
  </w:num>
  <w:num w:numId="33">
    <w:abstractNumId w:val="8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4B14"/>
    <w:rsid w:val="000062B6"/>
    <w:rsid w:val="000221BF"/>
    <w:rsid w:val="000246F6"/>
    <w:rsid w:val="00031EBC"/>
    <w:rsid w:val="000433CE"/>
    <w:rsid w:val="00045720"/>
    <w:rsid w:val="000526FF"/>
    <w:rsid w:val="00054DAE"/>
    <w:rsid w:val="00055D63"/>
    <w:rsid w:val="000650A4"/>
    <w:rsid w:val="000806B4"/>
    <w:rsid w:val="00086FB2"/>
    <w:rsid w:val="000941D9"/>
    <w:rsid w:val="000B22C4"/>
    <w:rsid w:val="000B71ED"/>
    <w:rsid w:val="000C087E"/>
    <w:rsid w:val="000C3E39"/>
    <w:rsid w:val="000D2532"/>
    <w:rsid w:val="000D30A2"/>
    <w:rsid w:val="000D5C1D"/>
    <w:rsid w:val="000E7856"/>
    <w:rsid w:val="000F0849"/>
    <w:rsid w:val="000F3161"/>
    <w:rsid w:val="000F7E2A"/>
    <w:rsid w:val="00104477"/>
    <w:rsid w:val="00112B38"/>
    <w:rsid w:val="00120ED1"/>
    <w:rsid w:val="0012404B"/>
    <w:rsid w:val="001301D0"/>
    <w:rsid w:val="0013239D"/>
    <w:rsid w:val="00132C74"/>
    <w:rsid w:val="001370D8"/>
    <w:rsid w:val="00150224"/>
    <w:rsid w:val="00150965"/>
    <w:rsid w:val="00163C6F"/>
    <w:rsid w:val="001648CF"/>
    <w:rsid w:val="001655D3"/>
    <w:rsid w:val="00170336"/>
    <w:rsid w:val="00171E41"/>
    <w:rsid w:val="00185E97"/>
    <w:rsid w:val="0019500C"/>
    <w:rsid w:val="0019693A"/>
    <w:rsid w:val="001B4E89"/>
    <w:rsid w:val="001B53FB"/>
    <w:rsid w:val="001C174D"/>
    <w:rsid w:val="001C5819"/>
    <w:rsid w:val="001D0836"/>
    <w:rsid w:val="001D1F03"/>
    <w:rsid w:val="001E2BE7"/>
    <w:rsid w:val="001F29DF"/>
    <w:rsid w:val="00201C80"/>
    <w:rsid w:val="00206641"/>
    <w:rsid w:val="00220CC5"/>
    <w:rsid w:val="0022116D"/>
    <w:rsid w:val="002306B0"/>
    <w:rsid w:val="00236923"/>
    <w:rsid w:val="002406B1"/>
    <w:rsid w:val="00244A4E"/>
    <w:rsid w:val="00265A98"/>
    <w:rsid w:val="00265C19"/>
    <w:rsid w:val="0027112D"/>
    <w:rsid w:val="0027401F"/>
    <w:rsid w:val="00280D5C"/>
    <w:rsid w:val="002851B2"/>
    <w:rsid w:val="002909E5"/>
    <w:rsid w:val="00292DA9"/>
    <w:rsid w:val="002A532C"/>
    <w:rsid w:val="002B3650"/>
    <w:rsid w:val="002C2AE1"/>
    <w:rsid w:val="002C47A6"/>
    <w:rsid w:val="002C5FFF"/>
    <w:rsid w:val="002E1049"/>
    <w:rsid w:val="002E1BD0"/>
    <w:rsid w:val="002E3B4A"/>
    <w:rsid w:val="002E71E6"/>
    <w:rsid w:val="003232A3"/>
    <w:rsid w:val="003245DE"/>
    <w:rsid w:val="00327ED4"/>
    <w:rsid w:val="00330A7A"/>
    <w:rsid w:val="00333A57"/>
    <w:rsid w:val="0034143D"/>
    <w:rsid w:val="00342C73"/>
    <w:rsid w:val="00343558"/>
    <w:rsid w:val="00345DC1"/>
    <w:rsid w:val="00346C88"/>
    <w:rsid w:val="00352247"/>
    <w:rsid w:val="00352848"/>
    <w:rsid w:val="003567B0"/>
    <w:rsid w:val="00362739"/>
    <w:rsid w:val="00362C1B"/>
    <w:rsid w:val="0036573C"/>
    <w:rsid w:val="00372549"/>
    <w:rsid w:val="00386E0D"/>
    <w:rsid w:val="00387C50"/>
    <w:rsid w:val="003A53C0"/>
    <w:rsid w:val="003B1CE7"/>
    <w:rsid w:val="003B38A9"/>
    <w:rsid w:val="003C1036"/>
    <w:rsid w:val="003D13E7"/>
    <w:rsid w:val="003D7D73"/>
    <w:rsid w:val="003E2C96"/>
    <w:rsid w:val="003F016E"/>
    <w:rsid w:val="003F4487"/>
    <w:rsid w:val="00400AF5"/>
    <w:rsid w:val="0040390B"/>
    <w:rsid w:val="00406590"/>
    <w:rsid w:val="004132BC"/>
    <w:rsid w:val="00430FAF"/>
    <w:rsid w:val="00433987"/>
    <w:rsid w:val="00433E5D"/>
    <w:rsid w:val="004377C4"/>
    <w:rsid w:val="0045554D"/>
    <w:rsid w:val="00455BFD"/>
    <w:rsid w:val="00456396"/>
    <w:rsid w:val="00457640"/>
    <w:rsid w:val="00463DAB"/>
    <w:rsid w:val="00470EE4"/>
    <w:rsid w:val="00471185"/>
    <w:rsid w:val="00487076"/>
    <w:rsid w:val="004902A0"/>
    <w:rsid w:val="004913BF"/>
    <w:rsid w:val="00491F40"/>
    <w:rsid w:val="00496319"/>
    <w:rsid w:val="00497E92"/>
    <w:rsid w:val="004A3087"/>
    <w:rsid w:val="004A7145"/>
    <w:rsid w:val="004C6FF4"/>
    <w:rsid w:val="004C7E98"/>
    <w:rsid w:val="004D6B56"/>
    <w:rsid w:val="004D7355"/>
    <w:rsid w:val="004F089D"/>
    <w:rsid w:val="004F20DE"/>
    <w:rsid w:val="004F21A9"/>
    <w:rsid w:val="004F3766"/>
    <w:rsid w:val="004F3EC6"/>
    <w:rsid w:val="0050733A"/>
    <w:rsid w:val="005107DC"/>
    <w:rsid w:val="00514C02"/>
    <w:rsid w:val="0052529C"/>
    <w:rsid w:val="0054310A"/>
    <w:rsid w:val="00547666"/>
    <w:rsid w:val="005532C3"/>
    <w:rsid w:val="00553698"/>
    <w:rsid w:val="00566981"/>
    <w:rsid w:val="0056738C"/>
    <w:rsid w:val="00570A69"/>
    <w:rsid w:val="00572ACA"/>
    <w:rsid w:val="0058110A"/>
    <w:rsid w:val="0058690F"/>
    <w:rsid w:val="0059170B"/>
    <w:rsid w:val="00591E8E"/>
    <w:rsid w:val="005A3DE3"/>
    <w:rsid w:val="005B0487"/>
    <w:rsid w:val="005C3382"/>
    <w:rsid w:val="005C59B0"/>
    <w:rsid w:val="005E3283"/>
    <w:rsid w:val="006021BC"/>
    <w:rsid w:val="00604365"/>
    <w:rsid w:val="00611C9A"/>
    <w:rsid w:val="00620AFE"/>
    <w:rsid w:val="00621272"/>
    <w:rsid w:val="00624891"/>
    <w:rsid w:val="00636F0B"/>
    <w:rsid w:val="00643B65"/>
    <w:rsid w:val="006506B0"/>
    <w:rsid w:val="00656760"/>
    <w:rsid w:val="00656DBB"/>
    <w:rsid w:val="00671EC5"/>
    <w:rsid w:val="00683D5D"/>
    <w:rsid w:val="0069332C"/>
    <w:rsid w:val="0069407B"/>
    <w:rsid w:val="00694684"/>
    <w:rsid w:val="00695C11"/>
    <w:rsid w:val="00697769"/>
    <w:rsid w:val="006B75BF"/>
    <w:rsid w:val="006D1478"/>
    <w:rsid w:val="006D3A61"/>
    <w:rsid w:val="006E01D0"/>
    <w:rsid w:val="006E213E"/>
    <w:rsid w:val="006E513E"/>
    <w:rsid w:val="006E6BF2"/>
    <w:rsid w:val="006F02F6"/>
    <w:rsid w:val="006F6102"/>
    <w:rsid w:val="00706B6F"/>
    <w:rsid w:val="00724B14"/>
    <w:rsid w:val="0073086D"/>
    <w:rsid w:val="007312B0"/>
    <w:rsid w:val="00731AAC"/>
    <w:rsid w:val="00733A38"/>
    <w:rsid w:val="007456F3"/>
    <w:rsid w:val="00745CEF"/>
    <w:rsid w:val="00754FC4"/>
    <w:rsid w:val="00755CAD"/>
    <w:rsid w:val="00755DD8"/>
    <w:rsid w:val="00780296"/>
    <w:rsid w:val="007911F1"/>
    <w:rsid w:val="00792F34"/>
    <w:rsid w:val="007A05E2"/>
    <w:rsid w:val="007C4519"/>
    <w:rsid w:val="007C4FBD"/>
    <w:rsid w:val="00805263"/>
    <w:rsid w:val="00816A43"/>
    <w:rsid w:val="00821F6A"/>
    <w:rsid w:val="0082445D"/>
    <w:rsid w:val="00830E09"/>
    <w:rsid w:val="008322D8"/>
    <w:rsid w:val="0083280C"/>
    <w:rsid w:val="00840B4F"/>
    <w:rsid w:val="0084473E"/>
    <w:rsid w:val="00866333"/>
    <w:rsid w:val="00866F81"/>
    <w:rsid w:val="0087325F"/>
    <w:rsid w:val="00873B86"/>
    <w:rsid w:val="00892F64"/>
    <w:rsid w:val="008A3DAC"/>
    <w:rsid w:val="008B138E"/>
    <w:rsid w:val="008B13D1"/>
    <w:rsid w:val="008C4118"/>
    <w:rsid w:val="008D56E7"/>
    <w:rsid w:val="008E2DD9"/>
    <w:rsid w:val="008E4410"/>
    <w:rsid w:val="008E44DA"/>
    <w:rsid w:val="008F1CC7"/>
    <w:rsid w:val="008F3A9F"/>
    <w:rsid w:val="008F4811"/>
    <w:rsid w:val="00906D3C"/>
    <w:rsid w:val="0092474C"/>
    <w:rsid w:val="00925907"/>
    <w:rsid w:val="00930371"/>
    <w:rsid w:val="009315C9"/>
    <w:rsid w:val="00933ACF"/>
    <w:rsid w:val="00952C8A"/>
    <w:rsid w:val="009613C2"/>
    <w:rsid w:val="0096407A"/>
    <w:rsid w:val="00970490"/>
    <w:rsid w:val="00970508"/>
    <w:rsid w:val="00982726"/>
    <w:rsid w:val="00983416"/>
    <w:rsid w:val="009860CE"/>
    <w:rsid w:val="00987663"/>
    <w:rsid w:val="00994215"/>
    <w:rsid w:val="00994318"/>
    <w:rsid w:val="009B1983"/>
    <w:rsid w:val="009D02F5"/>
    <w:rsid w:val="009E26C3"/>
    <w:rsid w:val="009F4E24"/>
    <w:rsid w:val="00A06457"/>
    <w:rsid w:val="00A11477"/>
    <w:rsid w:val="00A14F0B"/>
    <w:rsid w:val="00A3088B"/>
    <w:rsid w:val="00A352A1"/>
    <w:rsid w:val="00A411E3"/>
    <w:rsid w:val="00A5350E"/>
    <w:rsid w:val="00A61C13"/>
    <w:rsid w:val="00A623B4"/>
    <w:rsid w:val="00A65880"/>
    <w:rsid w:val="00A666F4"/>
    <w:rsid w:val="00A76066"/>
    <w:rsid w:val="00A8410F"/>
    <w:rsid w:val="00A84D24"/>
    <w:rsid w:val="00A86C1C"/>
    <w:rsid w:val="00AA2602"/>
    <w:rsid w:val="00AA6383"/>
    <w:rsid w:val="00AB13D9"/>
    <w:rsid w:val="00AB33A2"/>
    <w:rsid w:val="00AC4DB1"/>
    <w:rsid w:val="00AD0BBE"/>
    <w:rsid w:val="00AD3BEA"/>
    <w:rsid w:val="00AD7396"/>
    <w:rsid w:val="00AE4D40"/>
    <w:rsid w:val="00AE53D4"/>
    <w:rsid w:val="00B02369"/>
    <w:rsid w:val="00B05212"/>
    <w:rsid w:val="00B0704E"/>
    <w:rsid w:val="00B143D7"/>
    <w:rsid w:val="00B27231"/>
    <w:rsid w:val="00B300BB"/>
    <w:rsid w:val="00B43EC7"/>
    <w:rsid w:val="00B50505"/>
    <w:rsid w:val="00B5557F"/>
    <w:rsid w:val="00B57D54"/>
    <w:rsid w:val="00B63DB1"/>
    <w:rsid w:val="00B63FAA"/>
    <w:rsid w:val="00B72B38"/>
    <w:rsid w:val="00B806E2"/>
    <w:rsid w:val="00B83B53"/>
    <w:rsid w:val="00BA079F"/>
    <w:rsid w:val="00BA32A4"/>
    <w:rsid w:val="00BA50A9"/>
    <w:rsid w:val="00BA71DB"/>
    <w:rsid w:val="00BB788D"/>
    <w:rsid w:val="00BC47D0"/>
    <w:rsid w:val="00BC5D71"/>
    <w:rsid w:val="00BE7461"/>
    <w:rsid w:val="00BF08FD"/>
    <w:rsid w:val="00C0226E"/>
    <w:rsid w:val="00C06F93"/>
    <w:rsid w:val="00C1733F"/>
    <w:rsid w:val="00C21D01"/>
    <w:rsid w:val="00C23A36"/>
    <w:rsid w:val="00C2447D"/>
    <w:rsid w:val="00C24BFD"/>
    <w:rsid w:val="00C260F5"/>
    <w:rsid w:val="00C26E81"/>
    <w:rsid w:val="00C31D26"/>
    <w:rsid w:val="00C34661"/>
    <w:rsid w:val="00C370BA"/>
    <w:rsid w:val="00C478DB"/>
    <w:rsid w:val="00C7282A"/>
    <w:rsid w:val="00C81FD0"/>
    <w:rsid w:val="00C85583"/>
    <w:rsid w:val="00CA2C1A"/>
    <w:rsid w:val="00CB11F1"/>
    <w:rsid w:val="00CB6EE8"/>
    <w:rsid w:val="00CD221F"/>
    <w:rsid w:val="00CD5115"/>
    <w:rsid w:val="00CE5D78"/>
    <w:rsid w:val="00CE7689"/>
    <w:rsid w:val="00CF5CEE"/>
    <w:rsid w:val="00CF78D2"/>
    <w:rsid w:val="00D01CA6"/>
    <w:rsid w:val="00D1282D"/>
    <w:rsid w:val="00D16715"/>
    <w:rsid w:val="00D2336D"/>
    <w:rsid w:val="00D32B6B"/>
    <w:rsid w:val="00D54AC8"/>
    <w:rsid w:val="00D66FB8"/>
    <w:rsid w:val="00D763E4"/>
    <w:rsid w:val="00D920C8"/>
    <w:rsid w:val="00D964F4"/>
    <w:rsid w:val="00DC1272"/>
    <w:rsid w:val="00DD3159"/>
    <w:rsid w:val="00DD33C6"/>
    <w:rsid w:val="00DD69EE"/>
    <w:rsid w:val="00DE23A5"/>
    <w:rsid w:val="00DE3F4F"/>
    <w:rsid w:val="00DF10F6"/>
    <w:rsid w:val="00DF7E01"/>
    <w:rsid w:val="00E010A9"/>
    <w:rsid w:val="00E07611"/>
    <w:rsid w:val="00E107CB"/>
    <w:rsid w:val="00E1678B"/>
    <w:rsid w:val="00E17896"/>
    <w:rsid w:val="00E20488"/>
    <w:rsid w:val="00E24E04"/>
    <w:rsid w:val="00E36130"/>
    <w:rsid w:val="00E36385"/>
    <w:rsid w:val="00E437CC"/>
    <w:rsid w:val="00E46DEC"/>
    <w:rsid w:val="00E50388"/>
    <w:rsid w:val="00E51D8E"/>
    <w:rsid w:val="00E5397F"/>
    <w:rsid w:val="00E664BB"/>
    <w:rsid w:val="00E72095"/>
    <w:rsid w:val="00E76059"/>
    <w:rsid w:val="00E84F14"/>
    <w:rsid w:val="00E952B0"/>
    <w:rsid w:val="00EA1BC2"/>
    <w:rsid w:val="00EA46FC"/>
    <w:rsid w:val="00EB3A1A"/>
    <w:rsid w:val="00EB71DB"/>
    <w:rsid w:val="00EE54FF"/>
    <w:rsid w:val="00EF0A55"/>
    <w:rsid w:val="00EF39AC"/>
    <w:rsid w:val="00F067E4"/>
    <w:rsid w:val="00F10C97"/>
    <w:rsid w:val="00F15488"/>
    <w:rsid w:val="00F158C1"/>
    <w:rsid w:val="00F276FD"/>
    <w:rsid w:val="00F37625"/>
    <w:rsid w:val="00F461FA"/>
    <w:rsid w:val="00F50B8B"/>
    <w:rsid w:val="00F52DC8"/>
    <w:rsid w:val="00F53262"/>
    <w:rsid w:val="00F538E0"/>
    <w:rsid w:val="00F62A17"/>
    <w:rsid w:val="00F63B6E"/>
    <w:rsid w:val="00F64902"/>
    <w:rsid w:val="00F74799"/>
    <w:rsid w:val="00F760C4"/>
    <w:rsid w:val="00F80F48"/>
    <w:rsid w:val="00F836A9"/>
    <w:rsid w:val="00F83CA7"/>
    <w:rsid w:val="00F87BE5"/>
    <w:rsid w:val="00F97846"/>
    <w:rsid w:val="00FA583F"/>
    <w:rsid w:val="00FB1DCD"/>
    <w:rsid w:val="00FB3AFC"/>
    <w:rsid w:val="00FC02D4"/>
    <w:rsid w:val="00FC5F37"/>
    <w:rsid w:val="00FD6172"/>
    <w:rsid w:val="00FE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7386931-760E-4FB0-A555-C9B4F810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39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35224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5224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99"/>
    <w:qFormat/>
    <w:rsid w:val="00724B14"/>
    <w:rPr>
      <w:sz w:val="22"/>
      <w:szCs w:val="22"/>
    </w:rPr>
  </w:style>
  <w:style w:type="paragraph" w:styleId="a4">
    <w:name w:val="List Paragraph"/>
    <w:basedOn w:val="a"/>
    <w:uiPriority w:val="99"/>
    <w:qFormat/>
    <w:rsid w:val="00624891"/>
    <w:pPr>
      <w:ind w:left="720"/>
      <w:contextualSpacing/>
    </w:pPr>
  </w:style>
  <w:style w:type="paragraph" w:styleId="a5">
    <w:name w:val="Normal (Web)"/>
    <w:basedOn w:val="a"/>
    <w:uiPriority w:val="99"/>
    <w:semiHidden/>
    <w:rsid w:val="001F29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F29DF"/>
    <w:rPr>
      <w:rFonts w:cs="Times New Roman"/>
    </w:rPr>
  </w:style>
  <w:style w:type="paragraph" w:customStyle="1" w:styleId="11">
    <w:name w:val="Абзац списка1"/>
    <w:basedOn w:val="a"/>
    <w:uiPriority w:val="99"/>
    <w:rsid w:val="00F10C97"/>
    <w:pPr>
      <w:spacing w:after="80" w:line="240" w:lineRule="auto"/>
      <w:ind w:left="720"/>
      <w:contextualSpacing/>
    </w:pPr>
  </w:style>
  <w:style w:type="character" w:styleId="a6">
    <w:name w:val="Hyperlink"/>
    <w:basedOn w:val="a0"/>
    <w:uiPriority w:val="99"/>
    <w:semiHidden/>
    <w:rsid w:val="00352247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40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406B1"/>
    <w:rPr>
      <w:rFonts w:cs="Times New Roman"/>
    </w:rPr>
  </w:style>
  <w:style w:type="paragraph" w:styleId="a9">
    <w:name w:val="footer"/>
    <w:basedOn w:val="a"/>
    <w:link w:val="aa"/>
    <w:uiPriority w:val="99"/>
    <w:rsid w:val="00240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2406B1"/>
    <w:rPr>
      <w:rFonts w:cs="Times New Roman"/>
    </w:rPr>
  </w:style>
  <w:style w:type="character" w:customStyle="1" w:styleId="11pt1">
    <w:name w:val="Основной текст + 11 pt1"/>
    <w:uiPriority w:val="99"/>
    <w:rsid w:val="0058110A"/>
    <w:rPr>
      <w:rFonts w:ascii="Times New Roman" w:hAnsi="Times New Roman"/>
      <w:sz w:val="22"/>
      <w:u w:val="none"/>
      <w:shd w:val="clear" w:color="auto" w:fill="FFFFFF"/>
    </w:rPr>
  </w:style>
  <w:style w:type="paragraph" w:styleId="ab">
    <w:name w:val="Balloon Text"/>
    <w:basedOn w:val="a"/>
    <w:link w:val="ac"/>
    <w:uiPriority w:val="99"/>
    <w:semiHidden/>
    <w:unhideWhenUsed/>
    <w:rsid w:val="00FA5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A5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4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2485</Words>
  <Characters>14171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RePack by SPecialiST</Company>
  <LinksUpToDate>false</LinksUpToDate>
  <CharactersWithSpaces>16623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BIOStar</dc:creator>
  <cp:lastModifiedBy>NCS</cp:lastModifiedBy>
  <cp:revision>17</cp:revision>
  <cp:lastPrinted>2018-11-02T10:46:00Z</cp:lastPrinted>
  <dcterms:created xsi:type="dcterms:W3CDTF">2017-09-21T14:07:00Z</dcterms:created>
  <dcterms:modified xsi:type="dcterms:W3CDTF">2019-09-12T07:35:00Z</dcterms:modified>
</cp:coreProperties>
</file>