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812" w:rsidRDefault="0085167D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6AFC51" wp14:editId="58999C1F">
            <wp:extent cx="6019800" cy="825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A4812" w:rsidRDefault="00AA4812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82143" w:rsidRPr="00AD445A" w:rsidRDefault="00782143" w:rsidP="00AD44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D445A">
        <w:rPr>
          <w:rFonts w:ascii="Times New Roman" w:hAnsi="Times New Roman"/>
          <w:b/>
          <w:sz w:val="24"/>
          <w:szCs w:val="24"/>
          <w:lang w:val="ru-RU"/>
        </w:rPr>
        <w:lastRenderedPageBreak/>
        <w:t>Планируемые результаты освоения учебного курса</w:t>
      </w:r>
    </w:p>
    <w:p w:rsidR="00782143" w:rsidRPr="00AD445A" w:rsidRDefault="00782143" w:rsidP="002930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2143" w:rsidRPr="00AD445A" w:rsidRDefault="00782143" w:rsidP="002930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>В результате изучения курса «Музыка» в начальной школе должны быть достигнуты определенные результаты.</w:t>
      </w:r>
    </w:p>
    <w:p w:rsidR="00782143" w:rsidRPr="00AD445A" w:rsidRDefault="00782143" w:rsidP="002930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b/>
          <w:bCs/>
          <w:sz w:val="24"/>
          <w:szCs w:val="24"/>
          <w:lang w:val="ru-RU"/>
        </w:rPr>
        <w:t xml:space="preserve">Личностные результаты </w:t>
      </w:r>
      <w:r w:rsidRPr="00AD445A">
        <w:rPr>
          <w:rFonts w:ascii="Times New Roman" w:hAnsi="Times New Roman"/>
          <w:sz w:val="24"/>
          <w:szCs w:val="24"/>
          <w:lang w:val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>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уважительное отношение к культуре других народов; 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сформированность эстетических потребностей, ценностей и чувств;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развитие мотивов учебной деятельности и личностного смысла учения; овладение навыками сотрудничества с учителем и сверстниками;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ориентация в культурном многообразии окружающей действительности, участие в музыкальной жизни класса, школы, города и др.;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>формирование  этических  чувств  доброжелательности и эмоционально-нравственной отзывчивости, понимания и сопереживания чувствам других людей;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 </w:t>
      </w:r>
    </w:p>
    <w:p w:rsidR="00782143" w:rsidRPr="00AD445A" w:rsidRDefault="00782143" w:rsidP="002930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2143" w:rsidRPr="00AD445A" w:rsidRDefault="00782143" w:rsidP="002930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b/>
          <w:bCs/>
          <w:sz w:val="24"/>
          <w:szCs w:val="24"/>
          <w:lang w:val="ru-RU"/>
        </w:rPr>
        <w:t xml:space="preserve">Метапредметные результаты </w:t>
      </w:r>
      <w:r w:rsidRPr="00AD445A">
        <w:rPr>
          <w:rFonts w:ascii="Times New Roman" w:hAnsi="Times New Roman"/>
          <w:sz w:val="24"/>
          <w:szCs w:val="24"/>
          <w:lang w:val="ru-RU"/>
        </w:rPr>
        <w:t xml:space="preserve">характеризуют уровень сформированности универсальных учебных действий учащихся, проявляющихся в познавательной и практической деятельности: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освоение способов решения проблем творческого и поискового характера в процессе восприятия, исполнения, оценки музыкальных сочинений;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освоение начальных форм познавательной и личностной рефлексии; позитивная самооценка своих музыкально-творческих возможностей;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овладение навыками смыслового прочтения содержания «текстов» различных музыкальных стилей и жанров в соответствии с целями и задачами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приобретение умения осознанного построения речевого высказывания о содержании, характере, особенностях языка музыкальных произведений разных </w:t>
      </w:r>
      <w:r w:rsidRPr="00AD445A">
        <w:rPr>
          <w:rFonts w:ascii="Times New Roman" w:hAnsi="Times New Roman"/>
          <w:sz w:val="24"/>
          <w:szCs w:val="24"/>
          <w:lang w:val="ru-RU"/>
        </w:rPr>
        <w:lastRenderedPageBreak/>
        <w:t xml:space="preserve">эпох, творческих направлений в соответствии с задачами коммуникации;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>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 </w:t>
      </w:r>
    </w:p>
    <w:p w:rsidR="00782143" w:rsidRPr="00AD445A" w:rsidRDefault="00782143" w:rsidP="002930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2143" w:rsidRPr="00AD445A" w:rsidRDefault="00782143" w:rsidP="002930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b/>
          <w:bCs/>
          <w:sz w:val="24"/>
          <w:szCs w:val="24"/>
          <w:lang w:val="ru-RU"/>
        </w:rPr>
        <w:t xml:space="preserve">Предметные результаты изучения музыки </w:t>
      </w:r>
      <w:r w:rsidRPr="00AD445A">
        <w:rPr>
          <w:rFonts w:ascii="Times New Roman" w:hAnsi="Times New Roman"/>
          <w:sz w:val="24"/>
          <w:szCs w:val="24"/>
          <w:lang w:val="ru-RU"/>
        </w:rPr>
        <w:t xml:space="preserve">отражают опыт учащихся в музыкально-творческой деятельности: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представления о роли музыки в жизни человека, в его духовно-нравственном развитии;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общего представления о музыкальной картине мира;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знание основных закономерностей музыкального искусства на примере изучаемых музыкальных произведений;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формирование устойчивого интереса к музыке и различным видам (или какому-либо виду) музыкально-творческой деятельности;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умение воспринимать музыку и выражать свое отношение к музыкальным произведениям;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 </w:t>
      </w:r>
    </w:p>
    <w:p w:rsidR="00782143" w:rsidRPr="00AD445A" w:rsidRDefault="00782143" w:rsidP="0029302A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/>
        </w:rPr>
        <w:t xml:space="preserve"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 </w:t>
      </w:r>
    </w:p>
    <w:p w:rsidR="00782143" w:rsidRPr="00AD445A" w:rsidRDefault="00782143" w:rsidP="0029302A">
      <w:pPr>
        <w:jc w:val="both"/>
        <w:rPr>
          <w:sz w:val="24"/>
          <w:szCs w:val="24"/>
          <w:lang w:val="ru-RU"/>
        </w:rPr>
      </w:pPr>
    </w:p>
    <w:p w:rsidR="00782143" w:rsidRPr="00AD445A" w:rsidRDefault="00782143" w:rsidP="0029302A">
      <w:pPr>
        <w:spacing w:after="0" w:line="240" w:lineRule="auto"/>
        <w:ind w:left="224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bCs/>
          <w:sz w:val="24"/>
          <w:szCs w:val="24"/>
          <w:lang w:val="ru-RU" w:eastAsia="ru-RU"/>
        </w:rPr>
        <w:t>Содержание учебного курса «Музыка»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143" w:rsidRPr="00AD445A" w:rsidRDefault="00782143" w:rsidP="002930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1 класс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 xml:space="preserve">Содержание программы первого года делится на два раздела (полугодия): ―Музыка вокруг нас (посвящены музыке и ее роли в повседневной жизни человека) и второго полугодия ―Музыка и ты (знакомство с музыкой в широком культурологическом контексте). </w:t>
      </w:r>
    </w:p>
    <w:p w:rsidR="00782143" w:rsidRPr="00AD445A" w:rsidRDefault="00782143" w:rsidP="0029302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1. «Музыка вокруг нас»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Музыка и ее роль в повседневной жизни человека. Песни, танцы и марши - основа многообразных жизненно-музыкальных впечатлений детей. Музыкальные инструменты.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Песни, танцы и марши - основа многообразных жизненно-музыкальных впечатлений детей. Музы водят хоровод. Мелодия – душа музыки. Образы осенней 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праздновании Рождества Христова. Музыкальный театр: балет.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Первые опыты вокальных, ритмических и пластических импровизаций. Выразительное исполнение сочинений разных жанров и стилей. Выполнение творческих заданий, представленных в рабочих тетрадях.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2. «Музыка и ты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Музыка в жизни ребенка. Своеобразие музыкального произведения в выражении чувств человека и окружающего его мира. Интонационно осмысленное воспроизведение различных музыкальных образов. Музыкальные инструменты. Образы родного края. Роль поэта, художника, композитора в изображении картин природы (слова-краски-звуки). Образы утренней и вечерней природы в музыке. Музыкальные портреты. Разыгрывание музыкальной сказки. Образы защитников Отечества в музыке. Мамин праздник и музыкальные произведения.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инструменты: лютня, клавесин, фортепиано, гитара. Музыка в цирке. Музыкальный театр: опера. Музыка в кино. Афиша музыкального спектакля, программа концерта для родителей. Музыкальный словарик.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Выразительное, интонационно осмысленное исполнение сочинений разных жанров и стилей. Выполнение творческих заданий, представленных в рабочих тетрадях.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143" w:rsidRPr="00AD445A" w:rsidRDefault="00782143" w:rsidP="002930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2 класс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143" w:rsidRPr="00AD445A" w:rsidRDefault="00782143" w:rsidP="0029302A">
      <w:pPr>
        <w:spacing w:after="0" w:line="240" w:lineRule="auto"/>
        <w:ind w:right="-42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1. «Россия — Родина моя»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Музыкальные образы родного края. Песенность как отличительная черта русской музыки. Песня. Мелодия.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Аккомпанемент.</w:t>
      </w:r>
    </w:p>
    <w:p w:rsidR="00782143" w:rsidRPr="00AD445A" w:rsidRDefault="00782143" w:rsidP="0029302A">
      <w:pPr>
        <w:spacing w:after="0" w:line="240" w:lineRule="auto"/>
        <w:ind w:right="-42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2. «День, полный событий»</w:t>
      </w:r>
    </w:p>
    <w:p w:rsidR="00782143" w:rsidRPr="00AD445A" w:rsidRDefault="00782143" w:rsidP="0029302A">
      <w:pPr>
        <w:spacing w:after="0" w:line="240" w:lineRule="auto"/>
        <w:ind w:right="118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Мир ребенка в музыкальных интонациях, образах. Детские пьесы П. Чайковского и С. Прокофьева. Музыкальный материал — фортепиано.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Колокольные звоны России. Святые земли Русской. Праздники Православной церкви. Рождество Христово.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Молитва.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Хорал.</w:t>
      </w:r>
    </w:p>
    <w:p w:rsidR="00782143" w:rsidRPr="00AD445A" w:rsidRDefault="00782143" w:rsidP="0029302A">
      <w:pPr>
        <w:spacing w:after="0" w:line="240" w:lineRule="auto"/>
        <w:ind w:right="-261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4. «Гори, гори ясно, чтобы не погасло!»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Мотив, напев, наигрыш. Оркестр русских народных инструментов. Вариации в русской народной музыке. Музыка в народном стиле. Обряды и праздники русского народа: проводы зимы, встреча весны. Опыты сочинения мелодий на тексты народных песенок, закличек, потешек.</w:t>
      </w:r>
    </w:p>
    <w:p w:rsidR="00782143" w:rsidRPr="00AD445A" w:rsidRDefault="00782143" w:rsidP="0029302A">
      <w:pPr>
        <w:spacing w:after="0" w:line="240" w:lineRule="auto"/>
        <w:ind w:right="-34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5. «В музыкальном театре»</w:t>
      </w:r>
    </w:p>
    <w:p w:rsidR="00782143" w:rsidRPr="00AD445A" w:rsidRDefault="00782143" w:rsidP="0029302A">
      <w:pPr>
        <w:spacing w:after="0" w:line="240" w:lineRule="auto"/>
        <w:ind w:right="60"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Опера и балет. Песенность, танцевальность, маршевость в опере и балете. Симфонический оркестр. Роль дирижера, режиссера, художника в создании музыкального спектакля. Темы-характеристики действующих лиц. Детский музыкальный театр.</w:t>
      </w:r>
    </w:p>
    <w:p w:rsidR="00782143" w:rsidRPr="00AD445A" w:rsidRDefault="00782143" w:rsidP="0029302A">
      <w:pPr>
        <w:spacing w:after="0" w:line="240" w:lineRule="auto"/>
        <w:ind w:right="-261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6. «В концертном зале»</w:t>
      </w:r>
    </w:p>
    <w:p w:rsidR="00782143" w:rsidRPr="00AD445A" w:rsidRDefault="00782143" w:rsidP="002930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Музыкальные портреты и образы в симфонической и фортепианной музыке. Развитие музыки. Взаимодействие тем.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Контраст. Тембры инструментов и групп инструментов симфонического оркестра. Партитура.</w:t>
      </w:r>
    </w:p>
    <w:p w:rsidR="00782143" w:rsidRPr="00AD445A" w:rsidRDefault="00782143" w:rsidP="0029302A">
      <w:pPr>
        <w:spacing w:after="0" w:line="240" w:lineRule="auto"/>
        <w:ind w:right="-34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7. «Чтоб музыкантом быть, так надобно уменье...»</w:t>
      </w:r>
    </w:p>
    <w:p w:rsidR="00782143" w:rsidRPr="00AD445A" w:rsidRDefault="00782143" w:rsidP="0029302A">
      <w:pPr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Композитор - исполнитель - слушатель. Музыкальная речь и музыкальный язык. Выразительность и изобразительность музыки. Жанры музыки. Международные конкурсы.</w:t>
      </w:r>
    </w:p>
    <w:p w:rsidR="00647FA1" w:rsidRPr="00AD445A" w:rsidRDefault="00647FA1" w:rsidP="0029302A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82143" w:rsidRPr="00AD445A" w:rsidRDefault="00782143" w:rsidP="0029302A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445A">
        <w:rPr>
          <w:rFonts w:ascii="Times New Roman" w:hAnsi="Times New Roman"/>
          <w:b/>
          <w:sz w:val="24"/>
          <w:szCs w:val="24"/>
          <w:lang w:val="ru-RU"/>
        </w:rPr>
        <w:t>3 класс</w:t>
      </w:r>
    </w:p>
    <w:p w:rsidR="00782143" w:rsidRPr="00AD445A" w:rsidRDefault="00782143" w:rsidP="0029302A">
      <w:pPr>
        <w:spacing w:after="0" w:line="234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Содержание программы третьего года выстраивается с учетом преемственности музыкального обучения учащихся и имеет те же разделы, что для II класса:</w:t>
      </w:r>
    </w:p>
    <w:p w:rsidR="00782143" w:rsidRPr="00AD445A" w:rsidRDefault="00782143" w:rsidP="0029302A">
      <w:pPr>
        <w:spacing w:after="0" w:line="240" w:lineRule="auto"/>
        <w:ind w:right="-11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1. «Россия - Родина моя»</w:t>
      </w:r>
    </w:p>
    <w:p w:rsidR="00782143" w:rsidRPr="00AD445A" w:rsidRDefault="00782143" w:rsidP="0029302A">
      <w:pPr>
        <w:tabs>
          <w:tab w:val="left" w:pos="9214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Мелодия - душа музыки. Песенность музыки русских композиторов.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2. «День, полный событий»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Выразительность и изобразительность в музыке разных жанров и стилей. Портрет в музыке.</w:t>
      </w:r>
    </w:p>
    <w:p w:rsidR="00782143" w:rsidRPr="00AD445A" w:rsidRDefault="00782143" w:rsidP="0029302A">
      <w:pPr>
        <w:spacing w:after="0" w:line="240" w:lineRule="auto"/>
        <w:ind w:right="-11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3. «О России петь - что стремиться в храм»</w:t>
      </w:r>
    </w:p>
    <w:p w:rsidR="00782143" w:rsidRPr="00AD445A" w:rsidRDefault="00782143" w:rsidP="0029302A">
      <w:pPr>
        <w:spacing w:after="0" w:line="240" w:lineRule="auto"/>
        <w:ind w:right="-5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Древнейшая песнь материнства. Образ матери в музыке, поэзии, изобразительном искусстве. Образ праздника в искусстве. Вербное воскресенье. Святые земли Русской.</w:t>
      </w:r>
    </w:p>
    <w:p w:rsidR="00782143" w:rsidRPr="00AD445A" w:rsidRDefault="00782143" w:rsidP="0029302A">
      <w:pPr>
        <w:spacing w:after="0" w:line="240" w:lineRule="auto"/>
        <w:ind w:right="-11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4. «Гори, гори ясно, чтобы не погасло!»</w:t>
      </w:r>
    </w:p>
    <w:p w:rsidR="00782143" w:rsidRPr="00AD445A" w:rsidRDefault="00782143" w:rsidP="0029302A">
      <w:pPr>
        <w:spacing w:after="0" w:line="240" w:lineRule="auto"/>
        <w:ind w:right="-5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Жанр былины. Певцы-гусляры. Образы былинных сказителей, народные традиции и обряды в музыке русских композиторов.</w:t>
      </w:r>
    </w:p>
    <w:p w:rsidR="00782143" w:rsidRPr="00AD445A" w:rsidRDefault="00782143" w:rsidP="0029302A">
      <w:pPr>
        <w:spacing w:after="0" w:line="240" w:lineRule="auto"/>
        <w:ind w:right="-11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5. «В музыкальном театре»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Музыкальные темы-характеристики главных героев. Интонационно-образное развитие в опере и балете. Контраст.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Мюзикл как жанр легкой музыки. Особенности содержания музыкального языка, исполнения.</w:t>
      </w:r>
    </w:p>
    <w:p w:rsidR="00782143" w:rsidRPr="00AD445A" w:rsidRDefault="00782143" w:rsidP="0029302A">
      <w:pPr>
        <w:spacing w:after="0" w:line="240" w:lineRule="auto"/>
        <w:ind w:right="-11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6. «В концертном зале»</w:t>
      </w:r>
    </w:p>
    <w:p w:rsidR="00782143" w:rsidRPr="00AD445A" w:rsidRDefault="00782143" w:rsidP="0029302A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Жанр инструментального концерта. Мастерство композиторов и исполнителей. Выразительные возможности флейты, скрипки. Выдающиеся скрипичные мастера и исполнители. Контрастные образы сюиты, симфонии. Музыкальная форма (трехчастная, вариационная). Темы, сюжеты и образы музыки Бетховена.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7. «Чтоб музыкантом быть, так надобно уменье...»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Роль композитора, исполнителя, слушателя в создании и бытовании музыкальных сочинений. Сходство и различие музыкальной речи разных композиторов.</w:t>
      </w:r>
    </w:p>
    <w:p w:rsidR="00782143" w:rsidRPr="00AD445A" w:rsidRDefault="00782143" w:rsidP="0029302A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Джаз - музыка XX века. Особенности ритма и мелодики. Импровизация. Известные джазовые музыканты-исполнители. Музыка - источник вдохновения и радости.</w:t>
      </w:r>
    </w:p>
    <w:p w:rsidR="00647FA1" w:rsidRPr="00AD445A" w:rsidRDefault="00647FA1" w:rsidP="0029302A">
      <w:pPr>
        <w:tabs>
          <w:tab w:val="left" w:pos="69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782143" w:rsidRPr="00AD445A" w:rsidRDefault="00782143" w:rsidP="0029302A">
      <w:pPr>
        <w:tabs>
          <w:tab w:val="left" w:pos="690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4 класс</w:t>
      </w:r>
    </w:p>
    <w:p w:rsidR="00782143" w:rsidRPr="00AD445A" w:rsidRDefault="00782143" w:rsidP="0029302A">
      <w:pPr>
        <w:spacing w:after="0" w:line="8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Содержание программы четвертого года выстраивается с учетом преемственности музыкального обучения учащихся и имеет те же разделы, что для III класса: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Накоплению жизненно-музыкальных впечатлений учащихся, их интонационного словаря способствует повторение некоторых произведений «золотого фонда» музыкального искусства (принцип концентричности) на новом уровне, с более сложными заданиями, в сопряжении с другими знакомыми и незнакомыми детям сочинениями.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1. «Россия - Родина моя».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Общность интонаций народной музыки и музыки русских композиторов. Жанры народных песен, их интонационно-образные особенности. Лирическая и патриотическая темы в русской классике.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2. «День, полный событий»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«В краю великих вдохновений...». Один день с А. Пушкиным. Музыкально-поэтические образы.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3. «О России петь - что стремиться в храм»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Святые земли Русской. Праздники Русской православной церкви. Пасха. Церковные песнопения: стихира, тропарь, молитва, величание.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4. «Гори, гори ясно, чтобы не погасло!»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Народная песня - летопись жизни народа и источник вдохновения композиторов. Интонационная выразительность народных песен. Мифы, легенды, предания, сказки о музыке и музыкантах. Музыкальные инструменты России. Оркестр русских народных инструментов. Вариации в народной и композиторской музыке. Праздники русского народа. Троицын день.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5. «В музыкальном театре»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Линии драматургического развития в опере. Основные темы — музыкальная характеристика действующих лиц. Вариационность. Орнаментальная мелодика. Восточные мотивы в творчестве русских композиторов. Жанры легкой музыки. Оперетта. Мюзикл.</w:t>
      </w: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6. «В концертном зале»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Различные жанры вокальной, фортепианной и симфонической музыки. Интонации народных танцев. Музыкальная драматургия сонаты. Музыкальные инструменты симфонического оркестра.</w:t>
      </w:r>
    </w:p>
    <w:p w:rsidR="00782143" w:rsidRPr="00AD445A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143" w:rsidRPr="00AD445A" w:rsidRDefault="00782143" w:rsidP="002930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b/>
          <w:sz w:val="24"/>
          <w:szCs w:val="24"/>
          <w:lang w:val="ru-RU" w:eastAsia="ru-RU"/>
        </w:rPr>
        <w:t>Раздел 7. «Чтоб музыкантом быть, так надобно уменье...»</w:t>
      </w:r>
    </w:p>
    <w:p w:rsidR="00782143" w:rsidRDefault="00782143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445A">
        <w:rPr>
          <w:rFonts w:ascii="Times New Roman" w:hAnsi="Times New Roman"/>
          <w:sz w:val="24"/>
          <w:szCs w:val="24"/>
          <w:lang w:val="ru-RU" w:eastAsia="ru-RU"/>
        </w:rPr>
        <w:t>Произведения композиторов-классиков и мастерство известных исполнителей. Сходство и различие музыкального языка разных эпох, композиторов, народов. Музыкальные образы и их развитие в разных жанрах. Форма музыки (трехчастная, сонатная). Авторская песня. Восточные мотивы в творчестве русских композиторов.</w:t>
      </w:r>
    </w:p>
    <w:p w:rsidR="00165D5B" w:rsidRPr="00AD445A" w:rsidRDefault="00165D5B" w:rsidP="0029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165D5B" w:rsidRDefault="00165D5B" w:rsidP="00165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526A4">
        <w:rPr>
          <w:rFonts w:ascii="Times New Roman" w:hAnsi="Times New Roman"/>
          <w:b/>
          <w:sz w:val="24"/>
          <w:szCs w:val="24"/>
        </w:rPr>
        <w:t>Тематическое</w:t>
      </w:r>
      <w:proofErr w:type="spellEnd"/>
      <w:r w:rsidRPr="00B526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526A4">
        <w:rPr>
          <w:rFonts w:ascii="Times New Roman" w:hAnsi="Times New Roman"/>
          <w:b/>
          <w:sz w:val="24"/>
          <w:szCs w:val="24"/>
        </w:rPr>
        <w:t>планирование</w:t>
      </w:r>
      <w:proofErr w:type="spellEnd"/>
    </w:p>
    <w:p w:rsidR="00165D5B" w:rsidRDefault="00165D5B" w:rsidP="00165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D5B" w:rsidRPr="00B526A4" w:rsidRDefault="00165D5B" w:rsidP="00165D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165D5B" w:rsidRPr="00B526A4">
          <w:pgSz w:w="11906" w:h="16838"/>
          <w:pgMar w:top="1109" w:right="840" w:bottom="707" w:left="1580" w:header="720" w:footer="720" w:gutter="0"/>
          <w:cols w:space="720" w:equalWidth="0">
            <w:col w:w="9480"/>
          </w:cols>
          <w:noEndnote/>
        </w:sect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 xml:space="preserve">1 </w:t>
      </w:r>
      <w:proofErr w:type="spellStart"/>
      <w:r w:rsidRPr="00B526A4">
        <w:rPr>
          <w:rFonts w:ascii="Times New Roman" w:hAnsi="Times New Roman"/>
          <w:b/>
          <w:sz w:val="24"/>
          <w:szCs w:val="24"/>
        </w:rPr>
        <w:t>класс</w:t>
      </w:r>
      <w:proofErr w:type="spellEnd"/>
    </w:p>
    <w:p w:rsidR="00165D5B" w:rsidRPr="00B526A4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разделов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Музыка вокруг нас</w:t>
            </w:r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ты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jc w:val="center"/>
            </w:pPr>
            <w:r>
              <w:t>17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7116" w:type="dxa"/>
            <w:gridSpan w:val="2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5D5B" w:rsidRPr="00B526A4" w:rsidRDefault="00165D5B" w:rsidP="00165D5B">
      <w:pPr>
        <w:spacing w:after="0" w:line="240" w:lineRule="auto"/>
        <w:rPr>
          <w:sz w:val="24"/>
          <w:szCs w:val="24"/>
        </w:r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 xml:space="preserve">2 </w:t>
      </w:r>
      <w:proofErr w:type="spellStart"/>
      <w:r w:rsidRPr="00B526A4">
        <w:rPr>
          <w:rFonts w:ascii="Times New Roman" w:hAnsi="Times New Roman"/>
          <w:b/>
          <w:sz w:val="24"/>
          <w:szCs w:val="24"/>
        </w:rPr>
        <w:t>класс</w:t>
      </w:r>
      <w:proofErr w:type="spellEnd"/>
    </w:p>
    <w:p w:rsidR="00165D5B" w:rsidRPr="00B526A4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разделов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Россия – Родина моя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День, полный событий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 России петь – что стремиться в храм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Гори, гори ясно, чтобы не погасло!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музыкальном театре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концертном зале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A84EB0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Чтоб музыкантом быть, так надобно уменье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9" w:type="dxa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7116" w:type="dxa"/>
            <w:gridSpan w:val="2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65D5B" w:rsidRPr="00B526A4" w:rsidRDefault="00165D5B" w:rsidP="00165D5B">
      <w:pPr>
        <w:spacing w:after="0" w:line="240" w:lineRule="auto"/>
        <w:rPr>
          <w:sz w:val="24"/>
          <w:szCs w:val="24"/>
        </w:r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 xml:space="preserve">3 </w:t>
      </w:r>
      <w:proofErr w:type="spellStart"/>
      <w:r w:rsidRPr="00B526A4">
        <w:rPr>
          <w:rFonts w:ascii="Times New Roman" w:hAnsi="Times New Roman"/>
          <w:b/>
          <w:sz w:val="24"/>
          <w:szCs w:val="24"/>
        </w:rPr>
        <w:t>класс</w:t>
      </w:r>
      <w:proofErr w:type="spellEnd"/>
    </w:p>
    <w:p w:rsidR="00165D5B" w:rsidRPr="00B526A4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разделов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Россия – Родина моя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День, полный событий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A84EB0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 России петь – что стремиться в храм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5D5B" w:rsidRPr="00A84EB0" w:rsidTr="006A460A">
        <w:trPr>
          <w:jc w:val="center"/>
        </w:trPr>
        <w:tc>
          <w:tcPr>
            <w:tcW w:w="911" w:type="dxa"/>
            <w:vAlign w:val="center"/>
          </w:tcPr>
          <w:p w:rsidR="00165D5B" w:rsidRPr="00A84EB0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Гори, гори ясно, чтобы не погасло!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A84EB0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музыкальном театре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концертном зале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A84EB0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Чтоб музыкантом быть, так надобно уменье</w:t>
            </w:r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9" w:type="dxa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7116" w:type="dxa"/>
            <w:gridSpan w:val="2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165D5B" w:rsidRPr="00B526A4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D5B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 xml:space="preserve">4 </w:t>
      </w:r>
      <w:proofErr w:type="spellStart"/>
      <w:r w:rsidRPr="00B526A4">
        <w:rPr>
          <w:rFonts w:ascii="Times New Roman" w:hAnsi="Times New Roman"/>
          <w:b/>
          <w:sz w:val="24"/>
          <w:szCs w:val="24"/>
        </w:rPr>
        <w:t>класс</w:t>
      </w:r>
      <w:proofErr w:type="spellEnd"/>
    </w:p>
    <w:p w:rsidR="00165D5B" w:rsidRPr="00B526A4" w:rsidRDefault="00165D5B" w:rsidP="00165D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разделов</w:t>
            </w:r>
            <w:proofErr w:type="spellEnd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Россия – Родина моя</w:t>
            </w:r>
          </w:p>
        </w:tc>
        <w:tc>
          <w:tcPr>
            <w:tcW w:w="1222" w:type="dxa"/>
            <w:vAlign w:val="center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День, полный событий</w:t>
            </w:r>
          </w:p>
        </w:tc>
        <w:tc>
          <w:tcPr>
            <w:tcW w:w="1222" w:type="dxa"/>
            <w:vAlign w:val="center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9" w:type="dxa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013C19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музыкальном театре </w:t>
            </w:r>
          </w:p>
        </w:tc>
        <w:tc>
          <w:tcPr>
            <w:tcW w:w="1222" w:type="dxa"/>
            <w:vAlign w:val="center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5D5B" w:rsidRPr="00013C19" w:rsidTr="006A460A">
        <w:trPr>
          <w:jc w:val="center"/>
        </w:trPr>
        <w:tc>
          <w:tcPr>
            <w:tcW w:w="911" w:type="dxa"/>
            <w:vAlign w:val="center"/>
          </w:tcPr>
          <w:p w:rsidR="00165D5B" w:rsidRPr="00013C19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Гори, гори ясно, чтобы не погасло!</w:t>
            </w:r>
          </w:p>
        </w:tc>
        <w:tc>
          <w:tcPr>
            <w:tcW w:w="1222" w:type="dxa"/>
            <w:vAlign w:val="center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013C19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концертном зале</w:t>
            </w:r>
          </w:p>
        </w:tc>
        <w:tc>
          <w:tcPr>
            <w:tcW w:w="1222" w:type="dxa"/>
            <w:vAlign w:val="center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B526A4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Pr="00A84EB0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музыкальном театре</w:t>
            </w:r>
          </w:p>
        </w:tc>
        <w:tc>
          <w:tcPr>
            <w:tcW w:w="1222" w:type="dxa"/>
            <w:vAlign w:val="center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49" w:type="dxa"/>
          </w:tcPr>
          <w:p w:rsidR="00165D5B" w:rsidRPr="00B526A4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5B" w:rsidRPr="00013C19" w:rsidTr="006A460A">
        <w:trPr>
          <w:jc w:val="center"/>
        </w:trPr>
        <w:tc>
          <w:tcPr>
            <w:tcW w:w="911" w:type="dxa"/>
            <w:vAlign w:val="center"/>
          </w:tcPr>
          <w:p w:rsidR="00165D5B" w:rsidRPr="00B526A4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165D5B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 России петь – что стремиться в храм</w:t>
            </w:r>
          </w:p>
        </w:tc>
        <w:tc>
          <w:tcPr>
            <w:tcW w:w="1222" w:type="dxa"/>
            <w:vAlign w:val="center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5D5B" w:rsidRPr="00013C19" w:rsidTr="006A460A">
        <w:trPr>
          <w:jc w:val="center"/>
        </w:trPr>
        <w:tc>
          <w:tcPr>
            <w:tcW w:w="911" w:type="dxa"/>
            <w:vAlign w:val="center"/>
          </w:tcPr>
          <w:p w:rsidR="00165D5B" w:rsidRPr="00F055A9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Гори, гори ясно, чтобы не погасло!</w:t>
            </w:r>
          </w:p>
        </w:tc>
        <w:tc>
          <w:tcPr>
            <w:tcW w:w="1222" w:type="dxa"/>
            <w:vAlign w:val="center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5D5B" w:rsidRPr="00013C19" w:rsidTr="006A460A">
        <w:trPr>
          <w:jc w:val="center"/>
        </w:trPr>
        <w:tc>
          <w:tcPr>
            <w:tcW w:w="911" w:type="dxa"/>
            <w:vAlign w:val="center"/>
          </w:tcPr>
          <w:p w:rsidR="00165D5B" w:rsidRPr="00F055A9" w:rsidRDefault="00165D5B" w:rsidP="00165D5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05" w:type="dxa"/>
            <w:vAlign w:val="center"/>
          </w:tcPr>
          <w:p w:rsidR="00165D5B" w:rsidRDefault="00165D5B" w:rsidP="006A46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Чтоб музыкантом быть, так надобно уменье</w:t>
            </w:r>
          </w:p>
        </w:tc>
        <w:tc>
          <w:tcPr>
            <w:tcW w:w="1222" w:type="dxa"/>
            <w:vAlign w:val="center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49" w:type="dxa"/>
          </w:tcPr>
          <w:p w:rsidR="00165D5B" w:rsidRPr="00013C1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65D5B" w:rsidRPr="00B526A4" w:rsidTr="006A460A">
        <w:trPr>
          <w:jc w:val="center"/>
        </w:trPr>
        <w:tc>
          <w:tcPr>
            <w:tcW w:w="7116" w:type="dxa"/>
            <w:gridSpan w:val="2"/>
            <w:vAlign w:val="center"/>
          </w:tcPr>
          <w:p w:rsidR="00165D5B" w:rsidRPr="00B526A4" w:rsidRDefault="00165D5B" w:rsidP="006A460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22" w:type="dxa"/>
            <w:vAlign w:val="center"/>
          </w:tcPr>
          <w:p w:rsidR="00165D5B" w:rsidRPr="00F055A9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49" w:type="dxa"/>
          </w:tcPr>
          <w:p w:rsidR="00165D5B" w:rsidRPr="00F0758D" w:rsidRDefault="00165D5B" w:rsidP="006A4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165D5B" w:rsidRPr="00B526A4" w:rsidRDefault="00165D5B" w:rsidP="00165D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65D5B" w:rsidRPr="00B526A4" w:rsidSect="00870552">
          <w:type w:val="continuous"/>
          <w:pgSz w:w="11906" w:h="16838"/>
          <w:pgMar w:top="1109" w:right="849" w:bottom="707" w:left="1560" w:header="720" w:footer="720" w:gutter="0"/>
          <w:cols w:space="720" w:equalWidth="0">
            <w:col w:w="9497"/>
          </w:cols>
          <w:noEndnote/>
        </w:sectPr>
      </w:pPr>
    </w:p>
    <w:p w:rsidR="00782143" w:rsidRPr="00AD445A" w:rsidRDefault="00782143" w:rsidP="0029302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782143" w:rsidRPr="00AD445A" w:rsidSect="00D31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5D03"/>
    <w:multiLevelType w:val="hybridMultilevel"/>
    <w:tmpl w:val="72A827A2"/>
    <w:lvl w:ilvl="0" w:tplc="B7E454B8">
      <w:start w:val="4"/>
      <w:numFmt w:val="decimal"/>
      <w:lvlText w:val="%1"/>
      <w:lvlJc w:val="left"/>
      <w:rPr>
        <w:rFonts w:cs="Times New Roman"/>
      </w:rPr>
    </w:lvl>
    <w:lvl w:ilvl="1" w:tplc="85BA9E0C">
      <w:numFmt w:val="decimal"/>
      <w:lvlText w:val=""/>
      <w:lvlJc w:val="left"/>
      <w:rPr>
        <w:rFonts w:cs="Times New Roman"/>
      </w:rPr>
    </w:lvl>
    <w:lvl w:ilvl="2" w:tplc="D85243F8">
      <w:numFmt w:val="decimal"/>
      <w:lvlText w:val=""/>
      <w:lvlJc w:val="left"/>
      <w:rPr>
        <w:rFonts w:cs="Times New Roman"/>
      </w:rPr>
    </w:lvl>
    <w:lvl w:ilvl="3" w:tplc="DBAAB5CA">
      <w:numFmt w:val="decimal"/>
      <w:lvlText w:val=""/>
      <w:lvlJc w:val="left"/>
      <w:rPr>
        <w:rFonts w:cs="Times New Roman"/>
      </w:rPr>
    </w:lvl>
    <w:lvl w:ilvl="4" w:tplc="88883548">
      <w:numFmt w:val="decimal"/>
      <w:lvlText w:val=""/>
      <w:lvlJc w:val="left"/>
      <w:rPr>
        <w:rFonts w:cs="Times New Roman"/>
      </w:rPr>
    </w:lvl>
    <w:lvl w:ilvl="5" w:tplc="92F07A62">
      <w:numFmt w:val="decimal"/>
      <w:lvlText w:val=""/>
      <w:lvlJc w:val="left"/>
      <w:rPr>
        <w:rFonts w:cs="Times New Roman"/>
      </w:rPr>
    </w:lvl>
    <w:lvl w:ilvl="6" w:tplc="89FAAE78">
      <w:numFmt w:val="decimal"/>
      <w:lvlText w:val=""/>
      <w:lvlJc w:val="left"/>
      <w:rPr>
        <w:rFonts w:cs="Times New Roman"/>
      </w:rPr>
    </w:lvl>
    <w:lvl w:ilvl="7" w:tplc="A49C9676">
      <w:numFmt w:val="decimal"/>
      <w:lvlText w:val=""/>
      <w:lvlJc w:val="left"/>
      <w:rPr>
        <w:rFonts w:cs="Times New Roman"/>
      </w:rPr>
    </w:lvl>
    <w:lvl w:ilvl="8" w:tplc="CAE6851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6443"/>
    <w:multiLevelType w:val="hybridMultilevel"/>
    <w:tmpl w:val="5C78EDD4"/>
    <w:lvl w:ilvl="0" w:tplc="9496A970">
      <w:start w:val="1"/>
      <w:numFmt w:val="decimal"/>
      <w:lvlText w:val="%1"/>
      <w:lvlJc w:val="left"/>
      <w:rPr>
        <w:rFonts w:cs="Times New Roman"/>
      </w:rPr>
    </w:lvl>
    <w:lvl w:ilvl="1" w:tplc="C62E9060">
      <w:numFmt w:val="decimal"/>
      <w:lvlText w:val=""/>
      <w:lvlJc w:val="left"/>
      <w:rPr>
        <w:rFonts w:cs="Times New Roman"/>
      </w:rPr>
    </w:lvl>
    <w:lvl w:ilvl="2" w:tplc="35F0C756">
      <w:numFmt w:val="decimal"/>
      <w:lvlText w:val=""/>
      <w:lvlJc w:val="left"/>
      <w:rPr>
        <w:rFonts w:cs="Times New Roman"/>
      </w:rPr>
    </w:lvl>
    <w:lvl w:ilvl="3" w:tplc="C0C4ACB0">
      <w:numFmt w:val="decimal"/>
      <w:lvlText w:val=""/>
      <w:lvlJc w:val="left"/>
      <w:rPr>
        <w:rFonts w:cs="Times New Roman"/>
      </w:rPr>
    </w:lvl>
    <w:lvl w:ilvl="4" w:tplc="71BEDED2">
      <w:numFmt w:val="decimal"/>
      <w:lvlText w:val=""/>
      <w:lvlJc w:val="left"/>
      <w:rPr>
        <w:rFonts w:cs="Times New Roman"/>
      </w:rPr>
    </w:lvl>
    <w:lvl w:ilvl="5" w:tplc="B568EF78">
      <w:numFmt w:val="decimal"/>
      <w:lvlText w:val=""/>
      <w:lvlJc w:val="left"/>
      <w:rPr>
        <w:rFonts w:cs="Times New Roman"/>
      </w:rPr>
    </w:lvl>
    <w:lvl w:ilvl="6" w:tplc="80443360">
      <w:numFmt w:val="decimal"/>
      <w:lvlText w:val=""/>
      <w:lvlJc w:val="left"/>
      <w:rPr>
        <w:rFonts w:cs="Times New Roman"/>
      </w:rPr>
    </w:lvl>
    <w:lvl w:ilvl="7" w:tplc="68B41D98">
      <w:numFmt w:val="decimal"/>
      <w:lvlText w:val=""/>
      <w:lvlJc w:val="left"/>
      <w:rPr>
        <w:rFonts w:cs="Times New Roman"/>
      </w:rPr>
    </w:lvl>
    <w:lvl w:ilvl="8" w:tplc="D9F42600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72AE"/>
    <w:multiLevelType w:val="hybridMultilevel"/>
    <w:tmpl w:val="00006952"/>
    <w:lvl w:ilvl="0" w:tplc="00005F9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7A5A"/>
    <w:multiLevelType w:val="hybridMultilevel"/>
    <w:tmpl w:val="17929A14"/>
    <w:lvl w:ilvl="0" w:tplc="7660E418">
      <w:start w:val="1"/>
      <w:numFmt w:val="decimal"/>
      <w:lvlText w:val="%1."/>
      <w:lvlJc w:val="left"/>
      <w:rPr>
        <w:rFonts w:cs="Times New Roman"/>
      </w:rPr>
    </w:lvl>
    <w:lvl w:ilvl="1" w:tplc="FC62D152">
      <w:numFmt w:val="decimal"/>
      <w:lvlText w:val=""/>
      <w:lvlJc w:val="left"/>
      <w:rPr>
        <w:rFonts w:cs="Times New Roman"/>
      </w:rPr>
    </w:lvl>
    <w:lvl w:ilvl="2" w:tplc="D86E75CC">
      <w:numFmt w:val="decimal"/>
      <w:lvlText w:val=""/>
      <w:lvlJc w:val="left"/>
      <w:rPr>
        <w:rFonts w:cs="Times New Roman"/>
      </w:rPr>
    </w:lvl>
    <w:lvl w:ilvl="3" w:tplc="AF84D528">
      <w:numFmt w:val="decimal"/>
      <w:lvlText w:val=""/>
      <w:lvlJc w:val="left"/>
      <w:rPr>
        <w:rFonts w:cs="Times New Roman"/>
      </w:rPr>
    </w:lvl>
    <w:lvl w:ilvl="4" w:tplc="15EA0308">
      <w:numFmt w:val="decimal"/>
      <w:lvlText w:val=""/>
      <w:lvlJc w:val="left"/>
      <w:rPr>
        <w:rFonts w:cs="Times New Roman"/>
      </w:rPr>
    </w:lvl>
    <w:lvl w:ilvl="5" w:tplc="9FC6F13C">
      <w:numFmt w:val="decimal"/>
      <w:lvlText w:val=""/>
      <w:lvlJc w:val="left"/>
      <w:rPr>
        <w:rFonts w:cs="Times New Roman"/>
      </w:rPr>
    </w:lvl>
    <w:lvl w:ilvl="6" w:tplc="0DBE7722">
      <w:numFmt w:val="decimal"/>
      <w:lvlText w:val=""/>
      <w:lvlJc w:val="left"/>
      <w:rPr>
        <w:rFonts w:cs="Times New Roman"/>
      </w:rPr>
    </w:lvl>
    <w:lvl w:ilvl="7" w:tplc="D6FE8934">
      <w:numFmt w:val="decimal"/>
      <w:lvlText w:val=""/>
      <w:lvlJc w:val="left"/>
      <w:rPr>
        <w:rFonts w:cs="Times New Roman"/>
      </w:rPr>
    </w:lvl>
    <w:lvl w:ilvl="8" w:tplc="259AD520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4E5617"/>
    <w:multiLevelType w:val="hybridMultilevel"/>
    <w:tmpl w:val="E618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1710765"/>
    <w:multiLevelType w:val="hybridMultilevel"/>
    <w:tmpl w:val="D5C20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775520E"/>
    <w:multiLevelType w:val="hybridMultilevel"/>
    <w:tmpl w:val="E1D43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2F2E97"/>
    <w:multiLevelType w:val="hybridMultilevel"/>
    <w:tmpl w:val="C380B952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B7122E5"/>
    <w:multiLevelType w:val="hybridMultilevel"/>
    <w:tmpl w:val="CA8A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DD2019A"/>
    <w:multiLevelType w:val="hybridMultilevel"/>
    <w:tmpl w:val="593E2FF4"/>
    <w:lvl w:ilvl="0" w:tplc="190435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B5814"/>
    <w:multiLevelType w:val="hybridMultilevel"/>
    <w:tmpl w:val="C380B952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830FCB"/>
    <w:multiLevelType w:val="hybridMultilevel"/>
    <w:tmpl w:val="72BAEC16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2" w15:restartNumberingAfterBreak="0">
    <w:nsid w:val="2F2F5981"/>
    <w:multiLevelType w:val="hybridMultilevel"/>
    <w:tmpl w:val="5684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02C4605"/>
    <w:multiLevelType w:val="hybridMultilevel"/>
    <w:tmpl w:val="E618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E50C15"/>
    <w:multiLevelType w:val="hybridMultilevel"/>
    <w:tmpl w:val="579C5296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5" w15:restartNumberingAfterBreak="0">
    <w:nsid w:val="3BF149D6"/>
    <w:multiLevelType w:val="hybridMultilevel"/>
    <w:tmpl w:val="91946500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B1F27D0"/>
    <w:multiLevelType w:val="hybridMultilevel"/>
    <w:tmpl w:val="3CDAEEAC"/>
    <w:lvl w:ilvl="0" w:tplc="190435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376CB"/>
    <w:multiLevelType w:val="hybridMultilevel"/>
    <w:tmpl w:val="392009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8E5DF2"/>
    <w:multiLevelType w:val="hybridMultilevel"/>
    <w:tmpl w:val="8F005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E4CC5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2A356B2"/>
    <w:multiLevelType w:val="hybridMultilevel"/>
    <w:tmpl w:val="70803D44"/>
    <w:lvl w:ilvl="0" w:tplc="190435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60023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4CB5911"/>
    <w:multiLevelType w:val="hybridMultilevel"/>
    <w:tmpl w:val="37F88CA2"/>
    <w:lvl w:ilvl="0" w:tplc="19043566">
      <w:start w:val="1"/>
      <w:numFmt w:val="bullet"/>
      <w:lvlText w:val=""/>
      <w:lvlJc w:val="left"/>
      <w:pPr>
        <w:ind w:left="13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C703A"/>
    <w:multiLevelType w:val="hybridMultilevel"/>
    <w:tmpl w:val="52AE680A"/>
    <w:lvl w:ilvl="0" w:tplc="B9B0365E">
      <w:start w:val="1"/>
      <w:numFmt w:val="bullet"/>
      <w:lvlText w:val=""/>
      <w:lvlJc w:val="left"/>
      <w:pPr>
        <w:ind w:left="1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2"/>
  </w:num>
  <w:num w:numId="4">
    <w:abstractNumId w:val="20"/>
  </w:num>
  <w:num w:numId="5">
    <w:abstractNumId w:val="9"/>
  </w:num>
  <w:num w:numId="6">
    <w:abstractNumId w:val="16"/>
  </w:num>
  <w:num w:numId="7">
    <w:abstractNumId w:val="21"/>
  </w:num>
  <w:num w:numId="8">
    <w:abstractNumId w:val="6"/>
  </w:num>
  <w:num w:numId="9">
    <w:abstractNumId w:val="18"/>
  </w:num>
  <w:num w:numId="10">
    <w:abstractNumId w:val="1"/>
  </w:num>
  <w:num w:numId="11">
    <w:abstractNumId w:val="0"/>
  </w:num>
  <w:num w:numId="12">
    <w:abstractNumId w:val="3"/>
  </w:num>
  <w:num w:numId="13">
    <w:abstractNumId w:val="14"/>
  </w:num>
  <w:num w:numId="14">
    <w:abstractNumId w:val="17"/>
  </w:num>
  <w:num w:numId="15">
    <w:abstractNumId w:val="19"/>
  </w:num>
  <w:num w:numId="16">
    <w:abstractNumId w:val="13"/>
  </w:num>
  <w:num w:numId="17">
    <w:abstractNumId w:val="4"/>
  </w:num>
  <w:num w:numId="18">
    <w:abstractNumId w:val="12"/>
  </w:num>
  <w:num w:numId="19">
    <w:abstractNumId w:val="8"/>
  </w:num>
  <w:num w:numId="20">
    <w:abstractNumId w:val="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5"/>
  </w:num>
  <w:num w:numId="24">
    <w:abstractNumId w:val="1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54C0"/>
    <w:rsid w:val="00040E33"/>
    <w:rsid w:val="000A0181"/>
    <w:rsid w:val="000B6137"/>
    <w:rsid w:val="00113602"/>
    <w:rsid w:val="00165D5B"/>
    <w:rsid w:val="00186D91"/>
    <w:rsid w:val="001D54C0"/>
    <w:rsid w:val="001E6D68"/>
    <w:rsid w:val="00207A14"/>
    <w:rsid w:val="002406B1"/>
    <w:rsid w:val="00241BD9"/>
    <w:rsid w:val="0029302A"/>
    <w:rsid w:val="0036677A"/>
    <w:rsid w:val="00431EE4"/>
    <w:rsid w:val="00437733"/>
    <w:rsid w:val="004B5321"/>
    <w:rsid w:val="004D36AD"/>
    <w:rsid w:val="00540FCA"/>
    <w:rsid w:val="0056454A"/>
    <w:rsid w:val="00570C9F"/>
    <w:rsid w:val="005A4754"/>
    <w:rsid w:val="005E26EF"/>
    <w:rsid w:val="00647FA1"/>
    <w:rsid w:val="006B5A5E"/>
    <w:rsid w:val="006F7A58"/>
    <w:rsid w:val="0070427C"/>
    <w:rsid w:val="00782143"/>
    <w:rsid w:val="007852B8"/>
    <w:rsid w:val="00811D56"/>
    <w:rsid w:val="0085167D"/>
    <w:rsid w:val="008E39BF"/>
    <w:rsid w:val="009411AE"/>
    <w:rsid w:val="00975551"/>
    <w:rsid w:val="009772D6"/>
    <w:rsid w:val="009C706A"/>
    <w:rsid w:val="00A21764"/>
    <w:rsid w:val="00A75176"/>
    <w:rsid w:val="00AA4812"/>
    <w:rsid w:val="00AD445A"/>
    <w:rsid w:val="00AE00FA"/>
    <w:rsid w:val="00B10B77"/>
    <w:rsid w:val="00B14B72"/>
    <w:rsid w:val="00B81EC3"/>
    <w:rsid w:val="00B8533E"/>
    <w:rsid w:val="00BA20B4"/>
    <w:rsid w:val="00CA3E09"/>
    <w:rsid w:val="00D0241C"/>
    <w:rsid w:val="00D303A0"/>
    <w:rsid w:val="00D31B7B"/>
    <w:rsid w:val="00DA24A2"/>
    <w:rsid w:val="00DA7AE8"/>
    <w:rsid w:val="00E33A0D"/>
    <w:rsid w:val="00E535D7"/>
    <w:rsid w:val="00E84E80"/>
    <w:rsid w:val="00E92A53"/>
    <w:rsid w:val="00F02F55"/>
    <w:rsid w:val="00FE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76D5E3-39C9-47E1-8A75-8B70319E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4C0"/>
    <w:pPr>
      <w:spacing w:after="200" w:line="276" w:lineRule="auto"/>
    </w:pPr>
    <w:rPr>
      <w:rFonts w:ascii="Calibri" w:eastAsia="Times New Roman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D54C0"/>
    <w:pPr>
      <w:ind w:left="720"/>
      <w:contextualSpacing/>
    </w:pPr>
  </w:style>
  <w:style w:type="paragraph" w:styleId="a4">
    <w:name w:val="No Spacing"/>
    <w:uiPriority w:val="99"/>
    <w:qFormat/>
    <w:rsid w:val="00E84E80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rsid w:val="00E84E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E84E80"/>
    <w:rPr>
      <w:rFonts w:cs="Times New Roman"/>
    </w:rPr>
  </w:style>
  <w:style w:type="table" w:styleId="a6">
    <w:name w:val="Table Grid"/>
    <w:basedOn w:val="a1"/>
    <w:uiPriority w:val="99"/>
    <w:rsid w:val="006F7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A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812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84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NCS</cp:lastModifiedBy>
  <cp:revision>7</cp:revision>
  <dcterms:created xsi:type="dcterms:W3CDTF">2019-03-04T10:32:00Z</dcterms:created>
  <dcterms:modified xsi:type="dcterms:W3CDTF">2019-09-12T07:37:00Z</dcterms:modified>
</cp:coreProperties>
</file>