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A16" w:rsidRDefault="00793A16" w:rsidP="00793A16">
      <w:pPr>
        <w:tabs>
          <w:tab w:val="left" w:pos="8640"/>
        </w:tabs>
        <w:spacing w:after="0" w:line="240" w:lineRule="auto"/>
        <w:ind w:left="-141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3A16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pt;height:772pt">
            <v:imagedata r:id="rId8" o:title="тит_0014"/>
          </v:shape>
        </w:pict>
      </w:r>
    </w:p>
    <w:p w:rsidR="00F11DFC" w:rsidRPr="00F11DFC" w:rsidRDefault="00F44165" w:rsidP="00F11DFC">
      <w:pPr>
        <w:tabs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Раздел. 1 </w:t>
      </w:r>
      <w:r w:rsidR="00F11DFC" w:rsidRPr="00F11DFC">
        <w:rPr>
          <w:rFonts w:ascii="Times New Roman" w:hAnsi="Times New Roman" w:cs="Times New Roman"/>
          <w:b/>
          <w:bCs/>
          <w:sz w:val="24"/>
          <w:szCs w:val="24"/>
        </w:rPr>
        <w:t xml:space="preserve">Планируемые результаты освоения курса </w:t>
      </w:r>
      <w:r>
        <w:rPr>
          <w:rFonts w:ascii="Times New Roman" w:hAnsi="Times New Roman" w:cs="Times New Roman"/>
          <w:b/>
          <w:bCs/>
          <w:sz w:val="24"/>
          <w:szCs w:val="24"/>
        </w:rPr>
        <w:t>внеурочной деятельности</w:t>
      </w:r>
    </w:p>
    <w:p w:rsidR="00F11DFC" w:rsidRPr="00F11DFC" w:rsidRDefault="00F11DFC" w:rsidP="00F11DFC">
      <w:pPr>
        <w:tabs>
          <w:tab w:val="left" w:pos="540"/>
          <w:tab w:val="left" w:pos="1985"/>
        </w:tabs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11DFC" w:rsidRPr="00F11DFC" w:rsidRDefault="00F11DFC" w:rsidP="00F11DFC">
      <w:pPr>
        <w:tabs>
          <w:tab w:val="left" w:pos="142"/>
          <w:tab w:val="left" w:pos="540"/>
          <w:tab w:val="left" w:leader="dot" w:pos="624"/>
        </w:tabs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11D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Предметные результаты:</w:t>
      </w:r>
    </w:p>
    <w:p w:rsidR="00F11DFC" w:rsidRPr="00F11DFC" w:rsidRDefault="00F11DFC" w:rsidP="00F11DFC">
      <w:pPr>
        <w:tabs>
          <w:tab w:val="left" w:pos="54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1DFC">
        <w:rPr>
          <w:rFonts w:ascii="Times New Roman" w:hAnsi="Times New Roman" w:cs="Times New Roman"/>
          <w:b/>
          <w:sz w:val="24"/>
          <w:szCs w:val="24"/>
        </w:rPr>
        <w:t>-</w:t>
      </w:r>
      <w:r w:rsidRPr="00F11DFC">
        <w:rPr>
          <w:rFonts w:ascii="Times New Roman" w:hAnsi="Times New Roman" w:cs="Times New Roman"/>
          <w:sz w:val="24"/>
          <w:szCs w:val="24"/>
        </w:rPr>
        <w:t xml:space="preserve">  осуществлять поиск необходимой информации для выполнения заданий и анализировать её; слушать собеседника, рассказа</w:t>
      </w:r>
      <w:r>
        <w:rPr>
          <w:rFonts w:ascii="Times New Roman" w:hAnsi="Times New Roman" w:cs="Times New Roman"/>
          <w:sz w:val="24"/>
          <w:szCs w:val="24"/>
        </w:rPr>
        <w:t xml:space="preserve">ть о выдающихся людях </w:t>
      </w:r>
      <w:r w:rsidRPr="00F11DFC">
        <w:rPr>
          <w:rFonts w:ascii="Times New Roman" w:hAnsi="Times New Roman" w:cs="Times New Roman"/>
          <w:sz w:val="24"/>
          <w:szCs w:val="24"/>
        </w:rPr>
        <w:t>и событиях; высказывать свое мнение; готовить сообщения по выбранным темам;</w:t>
      </w:r>
    </w:p>
    <w:p w:rsidR="00F11DFC" w:rsidRPr="00F11DFC" w:rsidRDefault="00F11DFC" w:rsidP="00F11DFC">
      <w:pPr>
        <w:tabs>
          <w:tab w:val="left" w:pos="540"/>
          <w:tab w:val="left" w:pos="108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1DFC">
        <w:rPr>
          <w:rFonts w:ascii="Times New Roman" w:hAnsi="Times New Roman" w:cs="Times New Roman"/>
          <w:b/>
          <w:sz w:val="24"/>
          <w:szCs w:val="24"/>
        </w:rPr>
        <w:t>-</w:t>
      </w:r>
      <w:r w:rsidRPr="00F11DFC">
        <w:rPr>
          <w:rFonts w:ascii="Times New Roman" w:hAnsi="Times New Roman" w:cs="Times New Roman"/>
          <w:sz w:val="24"/>
          <w:szCs w:val="24"/>
        </w:rPr>
        <w:t xml:space="preserve">  читать историческую карту, находить и показывать на ней изучаемые историко</w:t>
      </w:r>
      <w:r w:rsidRPr="00F11DFC">
        <w:rPr>
          <w:rFonts w:ascii="Times New Roman" w:hAnsi="Times New Roman" w:cs="Times New Roman"/>
          <w:b/>
          <w:sz w:val="24"/>
          <w:szCs w:val="24"/>
        </w:rPr>
        <w:t>-</w:t>
      </w:r>
      <w:r w:rsidRPr="00F11DFC">
        <w:rPr>
          <w:rFonts w:ascii="Times New Roman" w:hAnsi="Times New Roman" w:cs="Times New Roman"/>
          <w:sz w:val="24"/>
          <w:szCs w:val="24"/>
        </w:rPr>
        <w:t>культурные объекты; описывать их месторасположение;</w:t>
      </w:r>
    </w:p>
    <w:p w:rsidR="00F11DFC" w:rsidRPr="00F11DFC" w:rsidRDefault="00F11DFC" w:rsidP="00F11DFC">
      <w:pPr>
        <w:tabs>
          <w:tab w:val="left" w:pos="540"/>
          <w:tab w:val="left" w:pos="108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1DFC">
        <w:rPr>
          <w:rFonts w:ascii="Times New Roman" w:hAnsi="Times New Roman" w:cs="Times New Roman"/>
          <w:b/>
          <w:sz w:val="24"/>
          <w:szCs w:val="24"/>
        </w:rPr>
        <w:t>-</w:t>
      </w:r>
      <w:r w:rsidRPr="00F11DFC">
        <w:rPr>
          <w:rFonts w:ascii="Times New Roman" w:hAnsi="Times New Roman" w:cs="Times New Roman"/>
          <w:sz w:val="24"/>
          <w:szCs w:val="24"/>
        </w:rPr>
        <w:t xml:space="preserve">  рассказывать (устно или письменно) о событиях</w:t>
      </w:r>
      <w:r>
        <w:rPr>
          <w:rFonts w:ascii="Times New Roman" w:hAnsi="Times New Roman" w:cs="Times New Roman"/>
          <w:sz w:val="24"/>
          <w:szCs w:val="24"/>
        </w:rPr>
        <w:t xml:space="preserve">, личностях и их роли в </w:t>
      </w:r>
      <w:proofErr w:type="spellStart"/>
      <w:r w:rsidRPr="00F11DFC">
        <w:rPr>
          <w:rFonts w:ascii="Times New Roman" w:hAnsi="Times New Roman" w:cs="Times New Roman"/>
          <w:sz w:val="24"/>
          <w:szCs w:val="24"/>
        </w:rPr>
        <w:t>стории</w:t>
      </w:r>
      <w:proofErr w:type="spellEnd"/>
      <w:r w:rsidRPr="00F11DFC">
        <w:rPr>
          <w:rFonts w:ascii="Times New Roman" w:hAnsi="Times New Roman" w:cs="Times New Roman"/>
          <w:sz w:val="24"/>
          <w:szCs w:val="24"/>
        </w:rPr>
        <w:t xml:space="preserve"> родного края;</w:t>
      </w:r>
    </w:p>
    <w:p w:rsidR="00F11DFC" w:rsidRPr="00F11DFC" w:rsidRDefault="00F11DFC" w:rsidP="00F11DFC">
      <w:pPr>
        <w:tabs>
          <w:tab w:val="left" w:pos="540"/>
          <w:tab w:val="left" w:pos="108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1DFC">
        <w:rPr>
          <w:rFonts w:ascii="Times New Roman" w:hAnsi="Times New Roman" w:cs="Times New Roman"/>
          <w:b/>
          <w:sz w:val="24"/>
          <w:szCs w:val="24"/>
        </w:rPr>
        <w:t>-</w:t>
      </w:r>
      <w:r w:rsidRPr="00F11DFC">
        <w:rPr>
          <w:rFonts w:ascii="Times New Roman" w:hAnsi="Times New Roman" w:cs="Times New Roman"/>
          <w:sz w:val="24"/>
          <w:szCs w:val="24"/>
        </w:rPr>
        <w:t xml:space="preserve"> составлять описания образа жизни предков, памятников м</w:t>
      </w:r>
      <w:r>
        <w:rPr>
          <w:rFonts w:ascii="Times New Roman" w:hAnsi="Times New Roman" w:cs="Times New Roman"/>
          <w:sz w:val="24"/>
          <w:szCs w:val="24"/>
        </w:rPr>
        <w:t xml:space="preserve">атериальной </w:t>
      </w:r>
      <w:r w:rsidRPr="00F11DFC">
        <w:rPr>
          <w:rFonts w:ascii="Times New Roman" w:hAnsi="Times New Roman" w:cs="Times New Roman"/>
          <w:sz w:val="24"/>
          <w:szCs w:val="24"/>
        </w:rPr>
        <w:t>и духовной культуры родного края;</w:t>
      </w:r>
    </w:p>
    <w:p w:rsidR="00F11DFC" w:rsidRPr="00F11DFC" w:rsidRDefault="00F11DFC" w:rsidP="00F11DFC">
      <w:pPr>
        <w:tabs>
          <w:tab w:val="left" w:pos="540"/>
          <w:tab w:val="left" w:pos="108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1DFC">
        <w:rPr>
          <w:rFonts w:ascii="Times New Roman" w:hAnsi="Times New Roman" w:cs="Times New Roman"/>
          <w:b/>
          <w:sz w:val="24"/>
          <w:szCs w:val="24"/>
        </w:rPr>
        <w:t>-</w:t>
      </w:r>
      <w:r w:rsidRPr="00F11DFC">
        <w:rPr>
          <w:rFonts w:ascii="Times New Roman" w:hAnsi="Times New Roman" w:cs="Times New Roman"/>
          <w:sz w:val="24"/>
          <w:szCs w:val="24"/>
        </w:rPr>
        <w:t xml:space="preserve"> объяснять причины и следствия важных событий в истории края;</w:t>
      </w:r>
    </w:p>
    <w:p w:rsidR="00F11DFC" w:rsidRPr="00F11DFC" w:rsidRDefault="00F11DFC" w:rsidP="00F11DFC">
      <w:pPr>
        <w:tabs>
          <w:tab w:val="left" w:pos="54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1DFC">
        <w:rPr>
          <w:rFonts w:ascii="Times New Roman" w:hAnsi="Times New Roman" w:cs="Times New Roman"/>
          <w:b/>
          <w:sz w:val="24"/>
          <w:szCs w:val="24"/>
        </w:rPr>
        <w:t>-</w:t>
      </w:r>
      <w:r w:rsidRPr="00F11DFC">
        <w:rPr>
          <w:rFonts w:ascii="Times New Roman" w:hAnsi="Times New Roman" w:cs="Times New Roman"/>
          <w:sz w:val="24"/>
          <w:szCs w:val="24"/>
        </w:rPr>
        <w:t xml:space="preserve"> определять роль личностей в истории родного края;</w:t>
      </w:r>
    </w:p>
    <w:p w:rsidR="00F11DFC" w:rsidRPr="00F11DFC" w:rsidRDefault="00F11DFC" w:rsidP="00F11DFC">
      <w:pPr>
        <w:tabs>
          <w:tab w:val="left" w:pos="54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1DFC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Pr="00F11DFC">
        <w:rPr>
          <w:rFonts w:ascii="Times New Roman" w:hAnsi="Times New Roman" w:cs="Times New Roman"/>
          <w:sz w:val="24"/>
          <w:szCs w:val="24"/>
        </w:rPr>
        <w:t xml:space="preserve">уважительно относиться к Родине, большой и малой, к природе, историческому и культурному наследию народов России, государству; </w:t>
      </w:r>
    </w:p>
    <w:p w:rsidR="00F11DFC" w:rsidRPr="00F11DFC" w:rsidRDefault="00F11DFC" w:rsidP="00F11DFC">
      <w:pPr>
        <w:tabs>
          <w:tab w:val="left" w:pos="54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1DF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11DFC">
        <w:rPr>
          <w:rFonts w:ascii="Times New Roman" w:hAnsi="Times New Roman" w:cs="Times New Roman"/>
          <w:sz w:val="24"/>
          <w:szCs w:val="24"/>
        </w:rPr>
        <w:t>знать гражданские, православные и народные праздники.</w:t>
      </w:r>
    </w:p>
    <w:p w:rsidR="00F11DFC" w:rsidRPr="00F11DFC" w:rsidRDefault="00F11DFC" w:rsidP="00F11DFC">
      <w:pPr>
        <w:tabs>
          <w:tab w:val="left" w:pos="540"/>
          <w:tab w:val="left" w:pos="1985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1D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Метапредметные</w:t>
      </w:r>
      <w:proofErr w:type="spellEnd"/>
      <w:r w:rsidRPr="00F11DF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результаты</w:t>
      </w:r>
      <w:r w:rsidRPr="00F11DFC">
        <w:rPr>
          <w:rFonts w:ascii="Times New Roman" w:hAnsi="Times New Roman" w:cs="Times New Roman"/>
          <w:sz w:val="24"/>
          <w:szCs w:val="24"/>
        </w:rPr>
        <w:t xml:space="preserve"> (регулятивные, познавательные, коммуникативные УУД):</w:t>
      </w:r>
    </w:p>
    <w:p w:rsidR="00F11DFC" w:rsidRPr="00F11DFC" w:rsidRDefault="00F11DFC" w:rsidP="00F11DFC">
      <w:pPr>
        <w:tabs>
          <w:tab w:val="left" w:pos="540"/>
          <w:tab w:val="left" w:pos="1985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1DF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11DFC">
        <w:rPr>
          <w:rFonts w:ascii="Times New Roman" w:hAnsi="Times New Roman" w:cs="Times New Roman"/>
          <w:sz w:val="24"/>
          <w:szCs w:val="24"/>
        </w:rPr>
        <w:t>овладение способно</w:t>
      </w:r>
      <w:r>
        <w:rPr>
          <w:rFonts w:ascii="Times New Roman" w:hAnsi="Times New Roman" w:cs="Times New Roman"/>
          <w:sz w:val="24"/>
          <w:szCs w:val="24"/>
        </w:rPr>
        <w:t xml:space="preserve">стью принимать и сохранять цели </w:t>
      </w:r>
      <w:r w:rsidRPr="00F11DFC">
        <w:rPr>
          <w:rFonts w:ascii="Times New Roman" w:hAnsi="Times New Roman" w:cs="Times New Roman"/>
          <w:sz w:val="24"/>
          <w:szCs w:val="24"/>
        </w:rPr>
        <w:t xml:space="preserve"> задачи учебной деятельности, находить средства её осуществления;</w:t>
      </w:r>
    </w:p>
    <w:p w:rsidR="00F11DFC" w:rsidRPr="00F11DFC" w:rsidRDefault="00F11DFC" w:rsidP="00F11DFC">
      <w:pPr>
        <w:tabs>
          <w:tab w:val="left" w:pos="540"/>
          <w:tab w:val="left" w:pos="1985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1DFC">
        <w:rPr>
          <w:rFonts w:ascii="Times New Roman" w:hAnsi="Times New Roman" w:cs="Times New Roman"/>
          <w:b/>
          <w:sz w:val="24"/>
          <w:szCs w:val="24"/>
        </w:rPr>
        <w:t>-</w:t>
      </w:r>
      <w:r w:rsidRPr="00F11DFC">
        <w:rPr>
          <w:rFonts w:ascii="Times New Roman" w:hAnsi="Times New Roman" w:cs="Times New Roman"/>
          <w:sz w:val="24"/>
          <w:szCs w:val="24"/>
        </w:rPr>
        <w:t xml:space="preserve"> формирование умений планировать, контролировать и оценивать учебные действия в соответствии с поставленной задачей;</w:t>
      </w:r>
    </w:p>
    <w:p w:rsidR="00F11DFC" w:rsidRPr="00F11DFC" w:rsidRDefault="00F11DFC" w:rsidP="00F11DFC">
      <w:pPr>
        <w:tabs>
          <w:tab w:val="left" w:pos="540"/>
          <w:tab w:val="left" w:pos="1985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1DFC">
        <w:rPr>
          <w:rFonts w:ascii="Times New Roman" w:hAnsi="Times New Roman" w:cs="Times New Roman"/>
          <w:b/>
          <w:sz w:val="24"/>
          <w:szCs w:val="24"/>
        </w:rPr>
        <w:t>-</w:t>
      </w:r>
      <w:r w:rsidRPr="00F11DFC">
        <w:rPr>
          <w:rFonts w:ascii="Times New Roman" w:hAnsi="Times New Roman" w:cs="Times New Roman"/>
          <w:sz w:val="24"/>
          <w:szCs w:val="24"/>
        </w:rPr>
        <w:t xml:space="preserve"> умение осуществлять поиск нужной информации для выполнения учебных заданий;</w:t>
      </w:r>
    </w:p>
    <w:p w:rsidR="00F11DFC" w:rsidRPr="00F11DFC" w:rsidRDefault="00F11DFC" w:rsidP="00F11DFC">
      <w:pPr>
        <w:tabs>
          <w:tab w:val="left" w:pos="540"/>
          <w:tab w:val="left" w:pos="1985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1DF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11DFC">
        <w:rPr>
          <w:rFonts w:ascii="Times New Roman" w:hAnsi="Times New Roman" w:cs="Times New Roman"/>
          <w:sz w:val="24"/>
          <w:szCs w:val="24"/>
        </w:rPr>
        <w:t>овладение логическими действиями анализа, синтеза, сравнения, обобщения;</w:t>
      </w:r>
    </w:p>
    <w:p w:rsidR="00F11DFC" w:rsidRPr="00F11DFC" w:rsidRDefault="00F11DFC" w:rsidP="00F11DFC">
      <w:pPr>
        <w:tabs>
          <w:tab w:val="left" w:pos="540"/>
          <w:tab w:val="left" w:pos="1985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1DFC">
        <w:rPr>
          <w:rFonts w:ascii="Times New Roman" w:hAnsi="Times New Roman" w:cs="Times New Roman"/>
          <w:b/>
          <w:sz w:val="24"/>
          <w:szCs w:val="24"/>
        </w:rPr>
        <w:t>-</w:t>
      </w:r>
      <w:r w:rsidRPr="00F11DFC">
        <w:rPr>
          <w:rFonts w:ascii="Times New Roman" w:hAnsi="Times New Roman" w:cs="Times New Roman"/>
          <w:sz w:val="24"/>
          <w:szCs w:val="24"/>
        </w:rPr>
        <w:t xml:space="preserve"> готовность и умение слушать собеседника, вести диалог, признавать возможность существования различных точек зрения и право каждого иметь свою собственную;</w:t>
      </w:r>
    </w:p>
    <w:p w:rsidR="00F11DFC" w:rsidRPr="00F11DFC" w:rsidRDefault="00F11DFC" w:rsidP="00F11DFC">
      <w:pPr>
        <w:tabs>
          <w:tab w:val="left" w:pos="540"/>
          <w:tab w:val="left" w:pos="1985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1DFC">
        <w:rPr>
          <w:rFonts w:ascii="Times New Roman" w:hAnsi="Times New Roman" w:cs="Times New Roman"/>
          <w:b/>
          <w:sz w:val="24"/>
          <w:szCs w:val="24"/>
        </w:rPr>
        <w:t>-</w:t>
      </w:r>
      <w:r w:rsidRPr="00F11DFC">
        <w:rPr>
          <w:rFonts w:ascii="Times New Roman" w:hAnsi="Times New Roman" w:cs="Times New Roman"/>
          <w:sz w:val="24"/>
          <w:szCs w:val="24"/>
        </w:rPr>
        <w:t xml:space="preserve"> способность решать творческие задачи, представлять результаты своей деятельности в различных формах (сообщение, рассказ, доклад, презентация и др.);</w:t>
      </w:r>
    </w:p>
    <w:p w:rsidR="00F11DFC" w:rsidRPr="00F11DFC" w:rsidRDefault="00F11DFC" w:rsidP="00F11DFC">
      <w:pPr>
        <w:tabs>
          <w:tab w:val="left" w:pos="540"/>
          <w:tab w:val="left" w:pos="1985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1DFC">
        <w:rPr>
          <w:rFonts w:ascii="Times New Roman" w:hAnsi="Times New Roman" w:cs="Times New Roman"/>
          <w:b/>
          <w:sz w:val="24"/>
          <w:szCs w:val="24"/>
        </w:rPr>
        <w:t>-</w:t>
      </w:r>
      <w:r w:rsidRPr="00F11DFC">
        <w:rPr>
          <w:rFonts w:ascii="Times New Roman" w:hAnsi="Times New Roman" w:cs="Times New Roman"/>
          <w:sz w:val="24"/>
          <w:szCs w:val="24"/>
        </w:rPr>
        <w:t xml:space="preserve"> развитие умения адекватно оценивать собст</w:t>
      </w:r>
      <w:r>
        <w:rPr>
          <w:rFonts w:ascii="Times New Roman" w:hAnsi="Times New Roman" w:cs="Times New Roman"/>
          <w:sz w:val="24"/>
          <w:szCs w:val="24"/>
        </w:rPr>
        <w:t>венное поведение, поведение окружающих, правильно распределять роли совместной деятельности.</w:t>
      </w:r>
    </w:p>
    <w:p w:rsidR="00F11DFC" w:rsidRPr="00F11DFC" w:rsidRDefault="00F11DFC" w:rsidP="00F11DFC">
      <w:pPr>
        <w:tabs>
          <w:tab w:val="left" w:pos="540"/>
          <w:tab w:val="left" w:pos="1985"/>
        </w:tabs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1D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Личностные результаты</w:t>
      </w:r>
      <w:r w:rsidRPr="00F11DF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F11DFC" w:rsidRPr="00F11DFC" w:rsidRDefault="00F11DFC" w:rsidP="00F11DFC">
      <w:pPr>
        <w:tabs>
          <w:tab w:val="left" w:pos="0"/>
          <w:tab w:val="left" w:pos="540"/>
          <w:tab w:val="left" w:pos="1985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1DFC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F11DFC">
        <w:rPr>
          <w:rFonts w:ascii="Times New Roman" w:hAnsi="Times New Roman" w:cs="Times New Roman"/>
          <w:sz w:val="24"/>
          <w:szCs w:val="24"/>
        </w:rPr>
        <w:t xml:space="preserve"> умение осуществлять нравственный выбор в 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1DFC">
        <w:rPr>
          <w:rFonts w:ascii="Times New Roman" w:hAnsi="Times New Roman" w:cs="Times New Roman"/>
          <w:sz w:val="24"/>
          <w:szCs w:val="24"/>
        </w:rPr>
        <w:t xml:space="preserve"> нравственными принципами и духовными традициями народов России, общепринятых в российском обществе нравственных нормах и ценностях.</w:t>
      </w:r>
    </w:p>
    <w:p w:rsidR="00F11DFC" w:rsidRPr="00F11DFC" w:rsidRDefault="00F11DFC" w:rsidP="00F11DFC">
      <w:pPr>
        <w:tabs>
          <w:tab w:val="left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1DFC">
        <w:rPr>
          <w:rFonts w:ascii="Times New Roman" w:hAnsi="Times New Roman" w:cs="Times New Roman"/>
          <w:b/>
          <w:sz w:val="24"/>
          <w:szCs w:val="24"/>
        </w:rPr>
        <w:t>-</w:t>
      </w:r>
      <w:r w:rsidRPr="00F11DFC">
        <w:rPr>
          <w:rFonts w:ascii="Times New Roman" w:hAnsi="Times New Roman" w:cs="Times New Roman"/>
          <w:sz w:val="24"/>
          <w:szCs w:val="24"/>
        </w:rPr>
        <w:t xml:space="preserve"> воспитание доброжелательности и эмоционально-нравственной отзывчивости, понимания и сопереживания чувствам других людей.</w:t>
      </w:r>
    </w:p>
    <w:p w:rsidR="00F11DFC" w:rsidRPr="00F11DFC" w:rsidRDefault="00F11DFC" w:rsidP="00F11DFC">
      <w:pPr>
        <w:tabs>
          <w:tab w:val="left" w:pos="0"/>
          <w:tab w:val="left" w:pos="540"/>
          <w:tab w:val="left" w:pos="851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1DFC">
        <w:rPr>
          <w:rFonts w:ascii="Times New Roman" w:hAnsi="Times New Roman" w:cs="Times New Roman"/>
          <w:b/>
          <w:sz w:val="24"/>
          <w:szCs w:val="24"/>
        </w:rPr>
        <w:t>-</w:t>
      </w:r>
      <w:r w:rsidRPr="00F11DFC">
        <w:rPr>
          <w:rFonts w:ascii="Times New Roman" w:hAnsi="Times New Roman" w:cs="Times New Roman"/>
          <w:sz w:val="24"/>
          <w:szCs w:val="24"/>
        </w:rPr>
        <w:t xml:space="preserve"> получение опыта эмоционально</w:t>
      </w:r>
      <w:r w:rsidRPr="00F11DFC">
        <w:rPr>
          <w:rFonts w:ascii="Times New Roman" w:hAnsi="Times New Roman" w:cs="Times New Roman"/>
          <w:b/>
          <w:sz w:val="24"/>
          <w:szCs w:val="24"/>
        </w:rPr>
        <w:t>-</w:t>
      </w:r>
      <w:r w:rsidRPr="00F11DFC">
        <w:rPr>
          <w:rFonts w:ascii="Times New Roman" w:hAnsi="Times New Roman" w:cs="Times New Roman"/>
          <w:sz w:val="24"/>
          <w:szCs w:val="24"/>
        </w:rPr>
        <w:t>ценностного  и творческого отношения к фактам прошлого, историческим источникам  и памятникам.</w:t>
      </w:r>
    </w:p>
    <w:p w:rsidR="00F11DFC" w:rsidRPr="00F11DFC" w:rsidRDefault="00F11DFC" w:rsidP="00F11DFC">
      <w:pPr>
        <w:tabs>
          <w:tab w:val="left" w:pos="0"/>
          <w:tab w:val="left" w:pos="540"/>
          <w:tab w:val="left" w:pos="1985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1DFC">
        <w:rPr>
          <w:rFonts w:ascii="Times New Roman" w:hAnsi="Times New Roman" w:cs="Times New Roman"/>
          <w:b/>
          <w:sz w:val="24"/>
          <w:szCs w:val="24"/>
        </w:rPr>
        <w:t>-</w:t>
      </w:r>
      <w:r w:rsidRPr="00F11DFC">
        <w:rPr>
          <w:rFonts w:ascii="Times New Roman" w:hAnsi="Times New Roman" w:cs="Times New Roman"/>
          <w:sz w:val="24"/>
          <w:szCs w:val="24"/>
        </w:rPr>
        <w:t xml:space="preserve"> приобщение к культурно</w:t>
      </w:r>
      <w:r w:rsidRPr="00F11DFC">
        <w:rPr>
          <w:rFonts w:ascii="Times New Roman" w:hAnsi="Times New Roman" w:cs="Times New Roman"/>
          <w:b/>
          <w:sz w:val="24"/>
          <w:szCs w:val="24"/>
        </w:rPr>
        <w:t>-</w:t>
      </w:r>
      <w:r w:rsidRPr="00F11DFC">
        <w:rPr>
          <w:rFonts w:ascii="Times New Roman" w:hAnsi="Times New Roman" w:cs="Times New Roman"/>
          <w:sz w:val="24"/>
          <w:szCs w:val="24"/>
        </w:rPr>
        <w:t>историческому наследию и истории родного края;</w:t>
      </w:r>
    </w:p>
    <w:p w:rsidR="00F11DFC" w:rsidRDefault="00F11DFC" w:rsidP="00922EE6">
      <w:pPr>
        <w:tabs>
          <w:tab w:val="left" w:pos="0"/>
          <w:tab w:val="left" w:pos="540"/>
          <w:tab w:val="left" w:pos="1985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DFC">
        <w:rPr>
          <w:rFonts w:ascii="Times New Roman" w:hAnsi="Times New Roman" w:cs="Times New Roman"/>
          <w:b/>
          <w:sz w:val="24"/>
          <w:szCs w:val="24"/>
        </w:rPr>
        <w:t>-</w:t>
      </w:r>
      <w:r w:rsidRPr="00F11DFC">
        <w:rPr>
          <w:rFonts w:ascii="Times New Roman" w:hAnsi="Times New Roman" w:cs="Times New Roman"/>
          <w:sz w:val="24"/>
          <w:szCs w:val="24"/>
        </w:rPr>
        <w:t xml:space="preserve"> развитие познавательного интереса к духовной истории родного края.</w:t>
      </w:r>
    </w:p>
    <w:p w:rsidR="00F11DFC" w:rsidRPr="00F11DFC" w:rsidRDefault="00F11DFC" w:rsidP="00F11DFC">
      <w:pPr>
        <w:tabs>
          <w:tab w:val="left" w:pos="540"/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11DFC" w:rsidRDefault="00F11DFC" w:rsidP="00F11D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Раздел 2. Содержание</w:t>
      </w:r>
    </w:p>
    <w:p w:rsidR="00F11DFC" w:rsidRDefault="00F11DFC" w:rsidP="00F11D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11DFC" w:rsidRDefault="00AE2855" w:rsidP="00F11D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F11DFC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p w:rsidR="00F11DFC" w:rsidRDefault="00F11DFC" w:rsidP="00F11DFC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F11DFC" w:rsidRDefault="00F11DFC" w:rsidP="00F11DFC">
      <w:pPr>
        <w:tabs>
          <w:tab w:val="left" w:pos="90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Занятие 1. Вводное. </w:t>
      </w:r>
    </w:p>
    <w:p w:rsidR="00F11DFC" w:rsidRDefault="00F11DFC" w:rsidP="00F11DFC">
      <w:pPr>
        <w:tabs>
          <w:tab w:val="left" w:pos="90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Знакомство с курсом. </w:t>
      </w:r>
      <w:r>
        <w:rPr>
          <w:rFonts w:ascii="Times New Roman" w:hAnsi="Times New Roman" w:cs="Times New Roman"/>
          <w:sz w:val="24"/>
          <w:szCs w:val="24"/>
        </w:rPr>
        <w:t>Понятие «духовное наследие». Предмет изучения. Выдающие люди Орловского края. Писатели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орловцы:  Ф. И. Тютчев, А. А. Фет, И. С. Тургенев, Н. С. Лесков, И. А. Бунин, и др. Святитель Феофан Затворник. Историк, краевед Г. М. Пясецкий. Структура курса. Формы работы.</w:t>
      </w:r>
    </w:p>
    <w:p w:rsidR="00F11DFC" w:rsidRDefault="00F11DFC" w:rsidP="00F11D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Коллективная: работа с понятием, беседа по вопросам, подготовка,  слушание  и обсуждение сообщения.  </w:t>
      </w:r>
    </w:p>
    <w:p w:rsidR="00F11DFC" w:rsidRDefault="00F11DFC" w:rsidP="00F11DFC">
      <w:pPr>
        <w:tabs>
          <w:tab w:val="left" w:pos="90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Занятие 2. Исторические источники  — об истории Орловского края.</w:t>
      </w:r>
    </w:p>
    <w:p w:rsidR="00F11DFC" w:rsidRDefault="00F11DFC" w:rsidP="00F11DFC">
      <w:pPr>
        <w:tabs>
          <w:tab w:val="left" w:pos="900"/>
        </w:tabs>
        <w:spacing w:after="0" w:line="240" w:lineRule="auto"/>
        <w:ind w:firstLine="36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Исторический источник. Вещественные источники. Письменные сказания и летописи. Жития святых — жанр духовной литературы. Современные носители информации -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айт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Cs/>
          <w:sz w:val="24"/>
          <w:szCs w:val="24"/>
        </w:rPr>
        <w:t>Орловско</w:t>
      </w:r>
      <w:r>
        <w:rPr>
          <w:rFonts w:ascii="Times New Roman" w:hAnsi="Times New Roman" w:cs="Times New Roman"/>
          <w:b/>
          <w:iCs/>
          <w:sz w:val="24"/>
          <w:szCs w:val="24"/>
        </w:rPr>
        <w:t>-</w:t>
      </w:r>
      <w:r>
        <w:rPr>
          <w:rFonts w:ascii="Times New Roman" w:hAnsi="Times New Roman" w:cs="Times New Roman"/>
          <w:iCs/>
          <w:sz w:val="24"/>
          <w:szCs w:val="24"/>
        </w:rPr>
        <w:t>Болховской</w:t>
      </w:r>
      <w:proofErr w:type="spellEnd"/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митрополии. </w:t>
      </w:r>
    </w:p>
    <w:p w:rsidR="00F11DFC" w:rsidRDefault="00F11DFC" w:rsidP="00F11D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Коллективная: работа с понятием, просмотр презентации и составление рассказа.</w:t>
      </w:r>
    </w:p>
    <w:p w:rsidR="00F11DFC" w:rsidRDefault="00F11DFC" w:rsidP="00F11DFC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Занятие 3. Вятичи – наши предки.</w:t>
      </w:r>
    </w:p>
    <w:p w:rsidR="00F11DFC" w:rsidRDefault="00F11DFC" w:rsidP="00F11DFC">
      <w:pPr>
        <w:pStyle w:val="msonospacing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Первоначальные сведения о жителях Орловского края. Происхождение                  названия реки Оки. Легенда о племенах, поселившихся на Оке. Характер вятичей. Отношения вятичей с князьями Древнерусского государства.</w:t>
      </w:r>
    </w:p>
    <w:p w:rsidR="00F11DFC" w:rsidRPr="00F11DFC" w:rsidRDefault="00F11DFC" w:rsidP="00F11DFC">
      <w:pPr>
        <w:pStyle w:val="msonospacing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i/>
        </w:rPr>
        <w:t xml:space="preserve">Формы организации и виды деятельности </w:t>
      </w:r>
      <w:proofErr w:type="gramStart"/>
      <w:r>
        <w:rPr>
          <w:i/>
        </w:rPr>
        <w:t>обучающихся</w:t>
      </w:r>
      <w:proofErr w:type="gramEnd"/>
      <w:r>
        <w:rPr>
          <w:i/>
        </w:rPr>
        <w:t>.</w:t>
      </w:r>
      <w:r>
        <w:t xml:space="preserve"> Групповая: работа с текстами и документами, ответы на вопросы и выполнение заданий.</w:t>
      </w:r>
    </w:p>
    <w:p w:rsidR="00F11DFC" w:rsidRDefault="00F11DFC" w:rsidP="00F11DFC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Занятие 4. Занятия вятичей.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Охота. Бортничество. Земледелие. Скотоводство. Ремесло. Орудия труда. 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Групповая: работа с текстами и дополнительной литературой,  подготовка,  слушание            и обсуждение сообщений.  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Занятие 5. Быт и обычаи вятичей.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жизни вятичей. Жилища. Семья. Положение женщины        в семье. Радушие и гостеприимство. Военные обычаи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1DFC" w:rsidRP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Формы организации и виды  деятельности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. Групповая: работа с текстами,  подготовка,  слушание  и обсуждение сообщений.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Занятие 6. Верования наших предков.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Язычество. «Киево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Печерский патерик» о борьбе вятичей против принятия христианства.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История возникновения христианства в нашем крае. Просветитель земли Орловской Иоанн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Кукша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его ученик Никон. Чудеса. Отношение вятичей         к христианству. Распространение христианства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Орловщине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1DFC" w:rsidRP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Коллективная: работа с понятиями, работа с текстом, ответы на вопросы, выполнение заданий.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Занятие 7. Святое имя. Просветитель земли Орловской Иоанн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Кукша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Иоанн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Кукша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монах Киево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Печерского монастыря. Священная миссия.  Судьба просветителя. Святые места: село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Карандаково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Святой источник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священномученика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Иоанна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Кукши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. Групповая: работа с текстом, выполнение заданий, ответ на проблемный вопрос,  работа с исторической картой, написание сочинения-размышления.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Занятие 8—9. Обобщение по теме «Преданья старины глубокой…»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Совместная: просмотр  и обсуждение презентаций учащихся, работа с понятиями.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Занятие 10. Летописи о первых городах Орловского края.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Летописи — первоначальный источник сведений о первых городах. </w:t>
      </w:r>
      <w:proofErr w:type="spellStart"/>
      <w:r>
        <w:rPr>
          <w:rFonts w:ascii="Times New Roman" w:hAnsi="Times New Roman" w:cs="Times New Roman"/>
          <w:sz w:val="24"/>
          <w:szCs w:val="24"/>
        </w:rPr>
        <w:t>Вщиж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Карачев. Брянск. Елец. Кромы. Мценск. Новосиль и др.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Междуусобная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борьба князей и разорение ими Орловских городов и земель.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Групповая: работа с текстами документов и дополнительной литературой, сравнительной таблицей, выполнение заданий. 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Занятие 11. Древний город Мценск.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 на карте области. История названия города. История города          в событиях и фактах.  Святыни края.</w:t>
      </w:r>
    </w:p>
    <w:p w:rsidR="00F11DFC" w:rsidRP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. Совместная: работа по изучению старинного герба; работа с картой Орловской области; знакомство с точками зрения на происхождение названия города, работа           с текстом, выполнение заданий, подготовка,  слушание и обсуждение сообщений.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Занятие 12. Древний город Кромы</w:t>
      </w:r>
      <w:r>
        <w:rPr>
          <w:rStyle w:val="a5"/>
          <w:rFonts w:ascii="Times New Roman" w:hAnsi="Times New Roman" w:cs="Times New Roman"/>
          <w:b/>
          <w:bCs/>
          <w:sz w:val="24"/>
          <w:szCs w:val="24"/>
        </w:rPr>
        <w:footnoteReference w:id="1"/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Город на карте области. История названия города. История города          в событиях и фактах. Святыни края.</w:t>
      </w:r>
    </w:p>
    <w:p w:rsidR="00F11DFC" w:rsidRP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. Совместная: изучение  старинного  герба, работа с картой Орловской области; работа           с текстом, выполнение заданий, ответы на проблемные вопросы, подготовка,  слушание и обсуждение сообщений.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Занятие 13. Древний город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Болхов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Город на карте области. История названия города. История города                в событиях и фактах. Святыни края.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Формы организации и виды  деятельности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Совместная: изучение старинного герба, работа с картой Орловской области; работа            с текстом, ответы на вопросы.  </w:t>
      </w:r>
      <w:proofErr w:type="gramStart"/>
      <w:r>
        <w:rPr>
          <w:rFonts w:ascii="Times New Roman" w:hAnsi="Times New Roman" w:cs="Times New Roman"/>
          <w:sz w:val="24"/>
          <w:szCs w:val="24"/>
        </w:rPr>
        <w:t>Индивидуальная</w:t>
      </w:r>
      <w:proofErr w:type="gramEnd"/>
      <w:r>
        <w:rPr>
          <w:rFonts w:ascii="Times New Roman" w:hAnsi="Times New Roman" w:cs="Times New Roman"/>
          <w:sz w:val="24"/>
          <w:szCs w:val="24"/>
        </w:rPr>
        <w:t>: составление рассказа.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Занятие 14—15. Орёл изначальный.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Никоновская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летопись об основании города. Предание об основании города и его названии. Первоначальный вид и назначение города. Главные дороги Орловского края, по которым вглубь страны совершали набеги крымские татары. Особые меры против их вторжения. Служилые люди. Жители посада. Постройка первых церквей.</w:t>
      </w:r>
    </w:p>
    <w:p w:rsidR="00F11DFC" w:rsidRP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Формы организации деятельности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Групповая: работа                с текстами и документами, ответы на вопросы, выполнение  заданий, изучение старинного герба, работа с картой Орловской области; сопоставление разных точек зрения на происхождение названия города; установление соответствия между старыми и современными названиями частей города; составление хронологической таблицы. 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Занятие 16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Первые орловские храмы и монастыри.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первых орловских храмов и монастырей: Рождественский собор, Богоявленский мужской монастырь.</w:t>
      </w:r>
    </w:p>
    <w:p w:rsidR="00F11DFC" w:rsidRP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. Парная: работа с понятиями; работа со словарями и фотоматериалами. Коллективная: Работа с текстами и дополнительной литературой, выполнение заданий, подготовка,  слушание и обсуждение сообщений.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Занятие 17. Церкви и монастыри 16—17 веков.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Церковное строительство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Орловщине</w:t>
      </w:r>
      <w:proofErr w:type="spellEnd"/>
      <w:r>
        <w:rPr>
          <w:rFonts w:ascii="Times New Roman" w:hAnsi="Times New Roman" w:cs="Times New Roman"/>
          <w:sz w:val="24"/>
          <w:szCs w:val="24"/>
        </w:rPr>
        <w:t>. Церкви и монастыри.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Формы организации деятельности и виды деятельности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 Индивидуальная: работа с текстом и дополнительной литературой; выполнение заданий; составление хронологической таблицы. 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Занятие 18. Свято-Успенский мужской монастырь города Орла.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возникновения монастыря. Судьба Свято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Успенского монастыря  в годы великих потрясений. Возрождение.</w:t>
      </w:r>
    </w:p>
    <w:p w:rsidR="00F11DFC" w:rsidRDefault="00F11DFC" w:rsidP="00922EE6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. Индивидуальная: работа с текстами и   дополнительной литературой, ответы на вопросы; подготовка,  слушание  и обсуждение сообщений.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Занятие 19. Троицкий Рождества Богородицы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Оптин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женский монастырь города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Болхова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Местонахождение монастыря. История названия монастыря. Возрождение. Повседневная жизнь монастыря.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Формы организации и виды  деятельности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. Групповая: работа с текстами и дополнительной литературой;  развёрнутый ответ на вопрос; создание презентации, подготовка,  слушание  и обсуждение сообщений.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Занятие 20. Сергиевский монастырь города Ливен.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Город Ливны на карте области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История возникновения монастыря. Судьба Сергиевского храма в годы великих потрясений. Возрождение. Подвижник архимандрит Алексей Щеглов.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. Совместная:  работа по изучению старинного герба; работа с картой Орловской области; работа с текстом, составление хронологической таблицы; подготовка,  слушание  и обсуждение сообщений.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Занятие 21. </w:t>
      </w:r>
      <w:r>
        <w:rPr>
          <w:rFonts w:ascii="Times New Roman" w:hAnsi="Times New Roman" w:cs="Times New Roman"/>
          <w:b/>
          <w:sz w:val="24"/>
          <w:szCs w:val="24"/>
        </w:rPr>
        <w:t>Проект на тему  «Однажды я побывал…»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. Совместная: представление презентаций; выступление с сообщениями, защита проектов, работа с понятиями.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Занятие 22. Вода. Святая вода.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Вода. Святая вода. Первое освящение воды. Крещенская вода.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Агиасма</w:t>
      </w:r>
      <w:proofErr w:type="spellEnd"/>
      <w:r>
        <w:rPr>
          <w:rFonts w:ascii="Times New Roman" w:hAnsi="Times New Roman" w:cs="Times New Roman"/>
          <w:sz w:val="24"/>
          <w:szCs w:val="24"/>
        </w:rPr>
        <w:t>. Использование святой воды. Отношение к святой воде.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. Совместная:</w:t>
      </w:r>
      <w:r>
        <w:rPr>
          <w:rFonts w:ascii="Times New Roman" w:hAnsi="Times New Roman" w:cs="Times New Roman"/>
          <w:bCs/>
          <w:sz w:val="24"/>
          <w:szCs w:val="24"/>
        </w:rPr>
        <w:t xml:space="preserve"> работа с текстом; работа с понятиями, ответы на вопросы викторины;</w:t>
      </w:r>
      <w:r>
        <w:rPr>
          <w:rFonts w:ascii="Times New Roman" w:hAnsi="Times New Roman" w:cs="Times New Roman"/>
          <w:sz w:val="24"/>
          <w:szCs w:val="24"/>
        </w:rPr>
        <w:t xml:space="preserve"> подготовка, слушание и обсуждение сообщений.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Индивидуальная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составление памятки. 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Занятие 23. Святые источники Болховского края.</w:t>
      </w:r>
    </w:p>
    <w:p w:rsidR="00F11DFC" w:rsidRPr="009A37EE" w:rsidRDefault="00F11DFC" w:rsidP="009A37EE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Общая характеристика источников.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Спас-Чекрякский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святой источник.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Священноисповедник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Георгий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Коссов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Cs/>
          <w:sz w:val="24"/>
          <w:szCs w:val="24"/>
        </w:rPr>
        <w:t xml:space="preserve">Тихвинский святой источник </w:t>
      </w:r>
      <w:r>
        <w:rPr>
          <w:rFonts w:ascii="Times New Roman" w:hAnsi="Times New Roman" w:cs="Times New Roman"/>
          <w:sz w:val="24"/>
          <w:szCs w:val="24"/>
        </w:rPr>
        <w:t xml:space="preserve">Троицкого Рождества Богородицы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Оптина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монастыря.</w:t>
      </w:r>
    </w:p>
    <w:p w:rsidR="00F11DFC" w:rsidRDefault="00F11DFC" w:rsidP="009A37EE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. Групповая: работа с текстами,  выполнение заданий, ответ на проблемный вопрос; подготовка,  слушание  и обсуждение сообщений.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Занятие 24. Православный праздник Рождества Христова.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Священное писание о Рождестве Иисуса Христа. Священное предание         о событиях праздника. Традиции праздника. Паломничества.</w:t>
      </w:r>
    </w:p>
    <w:p w:rsidR="00F11DFC" w:rsidRPr="009A37EE" w:rsidRDefault="00F11DFC" w:rsidP="009A37EE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Формы организации деятельности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. Совместная:  рассматривание иконы праздника;   работа с текстами,  выполнение заданий, ответы на вопросы.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Занятие 25. Православный праздник Пасхи.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Священное писание о Воскресен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Ии</w:t>
      </w:r>
      <w:proofErr w:type="gramEnd"/>
      <w:r>
        <w:rPr>
          <w:rFonts w:ascii="Times New Roman" w:hAnsi="Times New Roman" w:cs="Times New Roman"/>
          <w:sz w:val="24"/>
          <w:szCs w:val="24"/>
        </w:rPr>
        <w:t>суса Христа. Священное предание о событиях праздника. Традиции праздника.</w:t>
      </w:r>
    </w:p>
    <w:p w:rsidR="00F11DFC" w:rsidRPr="009A37EE" w:rsidRDefault="00F11DFC" w:rsidP="009A37EE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Совместная:  рассматривание иконы праздника; групповая: работа с текстами,  ответы        на вопросы.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Занятие 26. Праздник святого Георгия Победоносца в Орле.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Житие святого Георгия Победоносца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Молодёжное Братство святого Георгия в Орле. Миссионерская деятельность. Традиции праздника в городе Орле: богослужение, Крестный ход, молебен, выступления клубов единоборств, парусная регата, гала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концерт.</w:t>
      </w:r>
    </w:p>
    <w:p w:rsidR="00F11DFC" w:rsidRPr="009A37EE" w:rsidRDefault="00F11DFC" w:rsidP="009A37EE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Парная:  работа с текстом, выполнение заданий. 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Занятие 27. Святые Кирилл и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Мефодий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— основатели славянской письменности. Праздник славянской письменности.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Житие святых Кирилла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  <w:r>
        <w:rPr>
          <w:rFonts w:ascii="Times New Roman" w:hAnsi="Times New Roman" w:cs="Times New Roman"/>
          <w:sz w:val="24"/>
          <w:szCs w:val="24"/>
        </w:rPr>
        <w:t>. Вклад святых в создание алфавита – кириллицы. Первые книги: Библия, Апостол, Псалтирь.</w:t>
      </w:r>
    </w:p>
    <w:p w:rsidR="009A37EE" w:rsidRDefault="00F11DFC" w:rsidP="00922EE6">
      <w:pPr>
        <w:pStyle w:val="msonospacing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Формы организации и виды  деятельности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. Парная: работа с текстом;  ответы на вопросы, выполнение заданий, составление карты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схемы.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Занятие 28. Православный праздник Святой Троицы.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История название праздника. Священное писание о Сошествии Святого Духа на апостолов. Священное предание о событиях праздника. Традиции праздника. Паломничество.</w:t>
      </w:r>
    </w:p>
    <w:p w:rsidR="00F11DFC" w:rsidRPr="009A37EE" w:rsidRDefault="00F11DFC" w:rsidP="009A37EE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Совместная:  рассматривание иконы праздника; групповая: работа с текстами,  выполнение заданий. </w:t>
      </w:r>
      <w:proofErr w:type="gramStart"/>
      <w:r>
        <w:rPr>
          <w:rFonts w:ascii="Times New Roman" w:hAnsi="Times New Roman" w:cs="Times New Roman"/>
          <w:sz w:val="24"/>
          <w:szCs w:val="24"/>
        </w:rPr>
        <w:t>Индивидуальная</w:t>
      </w:r>
      <w:proofErr w:type="gramEnd"/>
      <w:r>
        <w:rPr>
          <w:rFonts w:ascii="Times New Roman" w:hAnsi="Times New Roman" w:cs="Times New Roman"/>
          <w:sz w:val="24"/>
          <w:szCs w:val="24"/>
        </w:rPr>
        <w:t>: развёрнутый ответ на</w:t>
      </w:r>
      <w:r w:rsidR="009A37EE">
        <w:rPr>
          <w:rFonts w:ascii="Times New Roman" w:hAnsi="Times New Roman" w:cs="Times New Roman"/>
          <w:sz w:val="24"/>
          <w:szCs w:val="24"/>
        </w:rPr>
        <w:t xml:space="preserve"> вопросы.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Занятие 29. Викторина «Люби и знай родной свой край»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1DFC" w:rsidRPr="009A37EE" w:rsidRDefault="00F11DFC" w:rsidP="009A37EE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Форма организации и виды деятельности. </w:t>
      </w:r>
      <w:r>
        <w:rPr>
          <w:rFonts w:ascii="Times New Roman" w:hAnsi="Times New Roman" w:cs="Times New Roman"/>
          <w:sz w:val="24"/>
          <w:szCs w:val="24"/>
        </w:rPr>
        <w:t>Коллективная: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викторина; ответы на вопросы; работа с тестами, понятиями; подготовка,  слушание  и обсуждение сообщений.</w:t>
      </w:r>
    </w:p>
    <w:p w:rsidR="00F11DFC" w:rsidRDefault="00AE2855" w:rsidP="00F11DFC">
      <w:pPr>
        <w:pStyle w:val="msonospacing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Занятие 30—31</w:t>
      </w:r>
      <w:r w:rsidR="009A37EE">
        <w:rPr>
          <w:rFonts w:ascii="Times New Roman" w:hAnsi="Times New Roman" w:cs="Times New Roman"/>
          <w:b/>
          <w:bCs/>
          <w:sz w:val="24"/>
          <w:szCs w:val="24"/>
        </w:rPr>
        <w:t xml:space="preserve">. Экскурсия </w:t>
      </w:r>
      <w:r w:rsidR="00F11DFC">
        <w:rPr>
          <w:rFonts w:ascii="Times New Roman" w:hAnsi="Times New Roman" w:cs="Times New Roman"/>
          <w:b/>
          <w:bCs/>
          <w:sz w:val="24"/>
          <w:szCs w:val="24"/>
        </w:rPr>
        <w:t xml:space="preserve"> с посещением святыни Орловского края.</w:t>
      </w:r>
    </w:p>
    <w:p w:rsidR="00F11DFC" w:rsidRPr="009A37EE" w:rsidRDefault="00F11DFC" w:rsidP="009A37EE">
      <w:pPr>
        <w:pStyle w:val="msonospacing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Форма организации и виды деятельности. </w:t>
      </w:r>
      <w:r>
        <w:rPr>
          <w:rFonts w:ascii="Times New Roman" w:hAnsi="Times New Roman" w:cs="Times New Roman"/>
          <w:sz w:val="24"/>
          <w:szCs w:val="24"/>
        </w:rPr>
        <w:t>Экскурсия по городу, посещение храма.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(В соответствии с материально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техническими ресурсами образовательной организации определяется один объект экскурсии: пешая экскурсия, музей — или несколько объектов при наличии транспорта).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Занятие 3</w:t>
      </w:r>
      <w:r w:rsidR="00AE2855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Обобщение курса.</w:t>
      </w:r>
    </w:p>
    <w:p w:rsidR="00F11DFC" w:rsidRDefault="00F11DFC" w:rsidP="00F11DFC">
      <w:pPr>
        <w:pStyle w:val="msonospacing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Форма организации и виды деятельности.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чебные проекты,  тестирование, выставки материалов, созданных обучающимися и т. п. Формой итогового занятия может быть праздник или конкурс. </w:t>
      </w:r>
    </w:p>
    <w:p w:rsidR="0070439F" w:rsidRDefault="0070439F" w:rsidP="00922EE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0439F" w:rsidRDefault="0070439F" w:rsidP="007043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Раздел 4. Содержание </w:t>
      </w:r>
    </w:p>
    <w:p w:rsidR="0070439F" w:rsidRDefault="00AE2855" w:rsidP="0070439F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7</w:t>
      </w:r>
      <w:r w:rsidR="0070439F">
        <w:rPr>
          <w:rFonts w:ascii="Times New Roman" w:hAnsi="Times New Roman" w:cs="Times New Roman"/>
          <w:b/>
          <w:iCs/>
          <w:sz w:val="24"/>
          <w:szCs w:val="24"/>
        </w:rPr>
        <w:t xml:space="preserve"> класс</w:t>
      </w:r>
    </w:p>
    <w:p w:rsidR="0070439F" w:rsidRDefault="0070439F" w:rsidP="0070439F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 1—2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Орловская крепость: история и судьба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Характеристика основных этапов существования Орловской крепости. Современное состояние исторического объекта «Орловская крепость».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iCs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рупповая: работа с текстами и документами, ответы на вопросы, выполнение заданий. </w:t>
      </w:r>
      <w:proofErr w:type="gramStart"/>
      <w:r>
        <w:rPr>
          <w:rFonts w:ascii="Times New Roman" w:hAnsi="Times New Roman" w:cs="Times New Roman"/>
          <w:sz w:val="24"/>
          <w:szCs w:val="24"/>
        </w:rPr>
        <w:t>Индивидуальная</w:t>
      </w:r>
      <w:proofErr w:type="gramEnd"/>
      <w:r>
        <w:rPr>
          <w:rFonts w:ascii="Times New Roman" w:hAnsi="Times New Roman" w:cs="Times New Roman"/>
          <w:sz w:val="24"/>
          <w:szCs w:val="24"/>
        </w:rPr>
        <w:t>:  записи в тетради.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 3. Образование Орловской губернии.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Отзыв о городе московского священник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а Иоа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нна Лукьянова. Учреждение Орловской губернии. Посещение города Орла Екатериной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iCs/>
          <w:sz w:val="24"/>
          <w:szCs w:val="24"/>
        </w:rPr>
        <w:t xml:space="preserve">. Градостроительство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в первые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годы основания губернии. 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iCs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рупповая: работа с текстами и документами, ответы на вопросы, выполнение заданий. Индивидуальная: работа с понятиями.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 4. История Орловской духовной семинарии.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Учреждение Орловской семинарии в Орле. Преподаватели                                  и воспитанники духовной семинарии.</w:t>
      </w:r>
    </w:p>
    <w:p w:rsidR="0070439F" w:rsidRP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. Групповая: работа с текстом; ответы на вопросы и формулирование выводов по теме.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 5—6.  Орловский край в годы Отечественной войны 1812 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Помощь жителей Орловской губернии русской армии. Алексей Петрович Ермолов и его заслуги перед Отечеством.</w:t>
      </w:r>
    </w:p>
    <w:p w:rsidR="0070439F" w:rsidRP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Индивидуальная:  работа с документами, чтение и анализ текстов.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7. Роль религии в жизни крестьян. Жизнь и быт сельского духовенства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Быт и нравы крестьян Орловской губернии в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XIX</w:t>
      </w:r>
      <w:r>
        <w:rPr>
          <w:rFonts w:ascii="Times New Roman" w:hAnsi="Times New Roman" w:cs="Times New Roman"/>
          <w:iCs/>
          <w:sz w:val="24"/>
          <w:szCs w:val="24"/>
        </w:rPr>
        <w:t xml:space="preserve"> века</w:t>
      </w:r>
      <w:r>
        <w:rPr>
          <w:rFonts w:ascii="Times New Roman" w:hAnsi="Times New Roman" w:cs="Times New Roman"/>
          <w:iCs/>
          <w:color w:val="C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iCs/>
          <w:sz w:val="24"/>
          <w:szCs w:val="24"/>
        </w:rPr>
        <w:t xml:space="preserve"> Религия в жизни крестьян. Жизнь и быт сельского духовенства.</w:t>
      </w:r>
    </w:p>
    <w:p w:rsidR="0070439F" w:rsidRP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. Индивидуальная:  работа с текстом, ответы на вопросы, работа с понятием.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Коллективная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>: размышления  о смысле пословиц, обмен мнениями.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8.  Облик города Орла и повседневная жизнь горожан в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XIX</w:t>
      </w:r>
      <w:r>
        <w:rPr>
          <w:rFonts w:ascii="Times New Roman" w:hAnsi="Times New Roman" w:cs="Times New Roman"/>
          <w:b/>
          <w:sz w:val="24"/>
          <w:szCs w:val="24"/>
        </w:rPr>
        <w:t xml:space="preserve"> веке.</w:t>
      </w:r>
    </w:p>
    <w:p w:rsidR="0070439F" w:rsidRPr="00922EE6" w:rsidRDefault="0070439F" w:rsidP="00922EE6">
      <w:pPr>
        <w:pStyle w:val="msonospacing0"/>
        <w:ind w:firstLine="36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Облик города во второй половине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XIX</w:t>
      </w:r>
      <w:r>
        <w:rPr>
          <w:rFonts w:ascii="Times New Roman" w:hAnsi="Times New Roman" w:cs="Times New Roman"/>
          <w:iCs/>
          <w:sz w:val="24"/>
          <w:szCs w:val="24"/>
        </w:rPr>
        <w:t xml:space="preserve"> века. Образ жизни городского населения. </w:t>
      </w:r>
    </w:p>
    <w:p w:rsidR="0070439F" w:rsidRP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iCs/>
          <w:sz w:val="24"/>
          <w:szCs w:val="24"/>
        </w:rPr>
        <w:t xml:space="preserve">Индивидуальная: </w:t>
      </w:r>
      <w:r>
        <w:rPr>
          <w:rFonts w:ascii="Times New Roman" w:hAnsi="Times New Roman" w:cs="Times New Roman"/>
          <w:sz w:val="24"/>
          <w:szCs w:val="24"/>
        </w:rPr>
        <w:t xml:space="preserve">работа с текстом, ответы на вопросы, составление рассказа.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Коллективная</w:t>
      </w:r>
      <w:proofErr w:type="gramEnd"/>
      <w:r>
        <w:rPr>
          <w:rFonts w:ascii="Times New Roman" w:hAnsi="Times New Roman" w:cs="Times New Roman"/>
          <w:sz w:val="24"/>
          <w:szCs w:val="24"/>
        </w:rPr>
        <w:t>: формулирование  обобщающего  вывода по теме занятия.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9—10. Выдающиеся деятели культуры Орловского края         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XIX</w:t>
      </w:r>
      <w:r>
        <w:rPr>
          <w:rFonts w:ascii="Times New Roman" w:hAnsi="Times New Roman" w:cs="Times New Roman"/>
          <w:b/>
          <w:sz w:val="24"/>
          <w:szCs w:val="24"/>
        </w:rPr>
        <w:t xml:space="preserve"> века.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Видные учёные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орловцы. Знаменитые писатели и поэты. Знаменитые художники. Известные музыканты.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iCs/>
          <w:sz w:val="24"/>
          <w:szCs w:val="24"/>
        </w:rPr>
        <w:t xml:space="preserve">Совместная: </w:t>
      </w:r>
      <w:r>
        <w:rPr>
          <w:rFonts w:ascii="Times New Roman" w:hAnsi="Times New Roman" w:cs="Times New Roman"/>
          <w:sz w:val="24"/>
          <w:szCs w:val="24"/>
        </w:rPr>
        <w:t>представление  презентаций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 </w:t>
      </w:r>
      <w:r>
        <w:rPr>
          <w:rFonts w:ascii="Times New Roman" w:hAnsi="Times New Roman" w:cs="Times New Roman"/>
          <w:iCs/>
          <w:sz w:val="24"/>
          <w:szCs w:val="24"/>
        </w:rPr>
        <w:t>подготовка, слушание и обсуждение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сообщений, формулирование обобщающего вывода по теме занятия.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11. Дорогами потерь и утрат к Возрождению                    (история и судьба православных храмов и монастырей города Орла).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Культовые здания города Орла до 1917 года. Ныне действующие церкви.</w:t>
      </w:r>
    </w:p>
    <w:p w:rsidR="0070439F" w:rsidRP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iCs/>
          <w:sz w:val="24"/>
          <w:szCs w:val="24"/>
        </w:rPr>
        <w:t xml:space="preserve">Коллективная:     работа со стихотворением и материалами  устного журнала. 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12—13. Село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Старцево-Лепёшкино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 история и современность.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Свято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Никольская церковь села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Старцево-Лепёшкино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Cs/>
          <w:sz w:val="24"/>
          <w:szCs w:val="24"/>
        </w:rPr>
        <w:t xml:space="preserve">Первое упоминание о церкви  святого Николая Чудотворца в писцовых книгах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XVI</w:t>
      </w:r>
      <w:r>
        <w:rPr>
          <w:rFonts w:ascii="Times New Roman" w:hAnsi="Times New Roman" w:cs="Times New Roman"/>
          <w:iCs/>
          <w:sz w:val="24"/>
          <w:szCs w:val="24"/>
        </w:rPr>
        <w:t xml:space="preserve"> века. Внешний вид церкви. Строительство каменной церкви. История церкви               в лицах: А. И. Каменев, барон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Остен</w:t>
      </w:r>
      <w:r>
        <w:rPr>
          <w:rFonts w:ascii="Times New Roman" w:hAnsi="Times New Roman" w:cs="Times New Roman"/>
          <w:b/>
          <w:iCs/>
          <w:sz w:val="24"/>
          <w:szCs w:val="24"/>
        </w:rPr>
        <w:t>-</w:t>
      </w:r>
      <w:r>
        <w:rPr>
          <w:rFonts w:ascii="Times New Roman" w:hAnsi="Times New Roman" w:cs="Times New Roman"/>
          <w:iCs/>
          <w:sz w:val="24"/>
          <w:szCs w:val="24"/>
        </w:rPr>
        <w:t>Сакен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, П. А. Гладков. Подвижник земли Орловской протоиерей Иоанн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Квятович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. Святыни церкви.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А. В.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Германо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— писатель, драматург, создатель цыганского алфавита, уроженец села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Старцево</w:t>
      </w:r>
      <w:r>
        <w:rPr>
          <w:rFonts w:ascii="Times New Roman" w:hAnsi="Times New Roman" w:cs="Times New Roman"/>
          <w:b/>
          <w:iCs/>
          <w:sz w:val="24"/>
          <w:szCs w:val="24"/>
        </w:rPr>
        <w:t>-</w:t>
      </w:r>
      <w:r>
        <w:rPr>
          <w:rFonts w:ascii="Times New Roman" w:hAnsi="Times New Roman" w:cs="Times New Roman"/>
          <w:iCs/>
          <w:sz w:val="24"/>
          <w:szCs w:val="24"/>
        </w:rPr>
        <w:t>Лепёшкино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.  </w:t>
      </w:r>
    </w:p>
    <w:p w:rsidR="0070439F" w:rsidRP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Коллективная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чтение и анализ текстов, документов; ответы на вопросы, выполнение заданий. Индивидуальная: составление рассказа; работа с понятиями.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14—15. Введенский женский монастырь города Орла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Основание Введенского женского монастыря. История монастыря в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XIX</w:t>
      </w:r>
      <w:r>
        <w:rPr>
          <w:rFonts w:ascii="Times New Roman" w:hAnsi="Times New Roman" w:cs="Times New Roman"/>
          <w:iCs/>
          <w:sz w:val="24"/>
          <w:szCs w:val="24"/>
        </w:rPr>
        <w:t xml:space="preserve"> веке. Судьба монастыря в XX веке. </w:t>
      </w:r>
    </w:p>
    <w:p w:rsidR="0070439F" w:rsidRP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Формы организации и  виды деятельности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Коллективная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анализ текстов, выполнение заданий; составление рассказа. Индивидуальная: работа с понятиями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16. Село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Корсунь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 история и современность.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Памятные места села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Корсунь</w:t>
      </w:r>
      <w:proofErr w:type="spellEnd"/>
      <w:r>
        <w:rPr>
          <w:rFonts w:ascii="Times New Roman" w:hAnsi="Times New Roman" w:cs="Times New Roman"/>
          <w:sz w:val="24"/>
          <w:szCs w:val="24"/>
        </w:rPr>
        <w:t>. Имение Вельяминовых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Зерновых. Возрождение духовной жизни в селе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Корсунь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ХХ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веке. Открытие женского и мужского монастырей.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Коллективная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чтение и анализ текста, ответы на вопросы; составление рассказа. Индивидуальная: работа с понятиями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17.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Иверская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церковь города Орла.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</w:rPr>
        <w:t>Иверская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церковь в истории города. Судьба церкви в XX веке. 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.  </w:t>
      </w:r>
    </w:p>
    <w:p w:rsidR="0070439F" w:rsidRP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>
        <w:rPr>
          <w:rFonts w:ascii="Times New Roman" w:hAnsi="Times New Roman" w:cs="Times New Roman"/>
          <w:iCs/>
          <w:sz w:val="24"/>
          <w:szCs w:val="24"/>
        </w:rPr>
        <w:t>Коллективная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чтение и анализ текстов, ответы на вопросы; составление рассказа. Индивидуальная: работа с понятиями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18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Храм-часовня во имя Александра Невского в Орле.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История святыни — храм</w:t>
      </w:r>
      <w:r>
        <w:rPr>
          <w:rFonts w:ascii="Times New Roman" w:hAnsi="Times New Roman" w:cs="Times New Roman"/>
          <w:b/>
          <w:iCs/>
          <w:sz w:val="24"/>
          <w:szCs w:val="24"/>
        </w:rPr>
        <w:t>-</w:t>
      </w:r>
      <w:r>
        <w:rPr>
          <w:rFonts w:ascii="Times New Roman" w:hAnsi="Times New Roman" w:cs="Times New Roman"/>
          <w:iCs/>
          <w:sz w:val="24"/>
          <w:szCs w:val="24"/>
        </w:rPr>
        <w:t>часовня во имя Александра Невского на карте Орловской области. Месторасположение храма</w:t>
      </w:r>
      <w:r>
        <w:rPr>
          <w:rFonts w:ascii="Times New Roman" w:hAnsi="Times New Roman" w:cs="Times New Roman"/>
          <w:b/>
          <w:iCs/>
          <w:sz w:val="24"/>
          <w:szCs w:val="24"/>
        </w:rPr>
        <w:t>-</w:t>
      </w:r>
      <w:r>
        <w:rPr>
          <w:rFonts w:ascii="Times New Roman" w:hAnsi="Times New Roman" w:cs="Times New Roman"/>
          <w:iCs/>
          <w:sz w:val="24"/>
          <w:szCs w:val="24"/>
        </w:rPr>
        <w:t>часовни Александра Невского в Орле. Хроника военных событий 1941 года. Идея создания храма. Этапы постройки часовни. Особенности внутреннего оформления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Индивидуальная: работа с текстом, выполнение заданий.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Коллективная</w:t>
      </w:r>
      <w:proofErr w:type="gramEnd"/>
      <w:r>
        <w:rPr>
          <w:rFonts w:ascii="Times New Roman" w:hAnsi="Times New Roman" w:cs="Times New Roman"/>
          <w:sz w:val="24"/>
          <w:szCs w:val="24"/>
        </w:rPr>
        <w:t>: составление  паспорта экскурсионного объекта.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19. Святитель Феофан Затворник.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Святитель. Страницы жития святого. Связь Феофана Затворника                с Орловским краем.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Вышенский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монастырь. Духовное наследие.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70439F" w:rsidRP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Формы организации и  виды деятельности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. Коллективная: </w:t>
      </w:r>
      <w:r>
        <w:rPr>
          <w:rFonts w:ascii="Times New Roman" w:hAnsi="Times New Roman" w:cs="Times New Roman"/>
          <w:sz w:val="24"/>
          <w:szCs w:val="24"/>
        </w:rPr>
        <w:t>работа с текстом, выполнение заданий;  подготовка, слушание и обсуждение сообщений. Индивидуальная: работа с понятиями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Священноисповедник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Георгий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Коссов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</w:rPr>
        <w:t>Священноисповедник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. Страницы жития святого. Георгий Косов                       и  Орловский край.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Спас</w:t>
      </w:r>
      <w:r>
        <w:rPr>
          <w:rFonts w:ascii="Times New Roman" w:hAnsi="Times New Roman" w:cs="Times New Roman"/>
          <w:b/>
          <w:iCs/>
          <w:sz w:val="24"/>
          <w:szCs w:val="24"/>
        </w:rPr>
        <w:t>-</w:t>
      </w:r>
      <w:r>
        <w:rPr>
          <w:rFonts w:ascii="Times New Roman" w:hAnsi="Times New Roman" w:cs="Times New Roman"/>
          <w:iCs/>
          <w:sz w:val="24"/>
          <w:szCs w:val="24"/>
        </w:rPr>
        <w:t>Чекряк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. Духовное наследие Георгия Коссова.</w:t>
      </w:r>
    </w:p>
    <w:p w:rsidR="0070439F" w:rsidRP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. Коллективная:  </w:t>
      </w:r>
      <w:r>
        <w:rPr>
          <w:rFonts w:ascii="Times New Roman" w:hAnsi="Times New Roman" w:cs="Times New Roman"/>
          <w:sz w:val="24"/>
          <w:szCs w:val="24"/>
        </w:rPr>
        <w:t>работа с текстом; выполнение заданий; подготовка, слушание и обсуждение сообщений.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21. Святой исповедник Сергий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Сребрянский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Военный священник. Страницы жития святого. Связь                                   Сергия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Сребрянского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с Орловским краем. Участие в русско</w:t>
      </w:r>
      <w:r>
        <w:rPr>
          <w:rFonts w:ascii="Times New Roman" w:hAnsi="Times New Roman" w:cs="Times New Roman"/>
          <w:b/>
          <w:iCs/>
          <w:sz w:val="24"/>
          <w:szCs w:val="24"/>
        </w:rPr>
        <w:t>-</w:t>
      </w:r>
      <w:r>
        <w:rPr>
          <w:rFonts w:ascii="Times New Roman" w:hAnsi="Times New Roman" w:cs="Times New Roman"/>
          <w:iCs/>
          <w:sz w:val="24"/>
          <w:szCs w:val="24"/>
        </w:rPr>
        <w:t xml:space="preserve">японской войне. Духовник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Марфо</w:t>
      </w:r>
      <w:r>
        <w:rPr>
          <w:rFonts w:ascii="Times New Roman" w:hAnsi="Times New Roman" w:cs="Times New Roman"/>
          <w:b/>
          <w:iCs/>
          <w:sz w:val="24"/>
          <w:szCs w:val="24"/>
        </w:rPr>
        <w:t>-</w:t>
      </w:r>
      <w:r>
        <w:rPr>
          <w:rFonts w:ascii="Times New Roman" w:hAnsi="Times New Roman" w:cs="Times New Roman"/>
          <w:iCs/>
          <w:sz w:val="24"/>
          <w:szCs w:val="24"/>
        </w:rPr>
        <w:t>Мариинской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обители. Духовное наследие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Сергия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Сребрянского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70439F" w:rsidRP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Формы организации и  виды деятельности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>.  Коллективная: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работа с текстом; ответы на вопросы; подготовка, слушание и обсуждение сообщений. Индивидуальная: работа с понятиями.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22. Подвижник архимандрит Иоанн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Крестьянкин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Архимандрит. Подвижник. Страницы жизни. Иоанн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Крестьянкин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и  Орловский край.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Псково</w:t>
      </w:r>
      <w:r>
        <w:rPr>
          <w:rFonts w:ascii="Times New Roman" w:hAnsi="Times New Roman" w:cs="Times New Roman"/>
          <w:b/>
          <w:iCs/>
          <w:sz w:val="24"/>
          <w:szCs w:val="24"/>
        </w:rPr>
        <w:t>-</w:t>
      </w:r>
      <w:r>
        <w:rPr>
          <w:rFonts w:ascii="Times New Roman" w:hAnsi="Times New Roman" w:cs="Times New Roman"/>
          <w:iCs/>
          <w:sz w:val="24"/>
          <w:szCs w:val="24"/>
        </w:rPr>
        <w:t>Печерский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монастырь. Духовное наследие Иоанна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Крестьянкина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70439F" w:rsidRP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Формы организации и  виды деятельности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Групповая: работа с текстом, выполнение заданий; подготовка, слушание и обсуждение сообщений. Индивидуальная: работа с понятиями.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23. Святитель Серафим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Чичагов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Святитель. Страницы жития святого. Связь святителя с Орловским краем: епископ Орловской епархии. Герой русско</w:t>
      </w:r>
      <w:r>
        <w:rPr>
          <w:rFonts w:ascii="Times New Roman" w:hAnsi="Times New Roman" w:cs="Times New Roman"/>
          <w:b/>
          <w:iCs/>
          <w:sz w:val="24"/>
          <w:szCs w:val="24"/>
        </w:rPr>
        <w:t>-</w:t>
      </w:r>
      <w:r>
        <w:rPr>
          <w:rFonts w:ascii="Times New Roman" w:hAnsi="Times New Roman" w:cs="Times New Roman"/>
          <w:iCs/>
          <w:sz w:val="24"/>
          <w:szCs w:val="24"/>
        </w:rPr>
        <w:t xml:space="preserve">турецкой войны. Бутово. Духовное наследие Серафима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Чичагова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70439F" w:rsidRPr="00922EE6" w:rsidRDefault="0070439F" w:rsidP="00922EE6">
      <w:pPr>
        <w:pStyle w:val="msonospacing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. Групповая:  работа с текстом; выполнение заданий; подготовка, слушание и обсуждение сообщений. Индивидуальная: работа с понятиями.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 24. Проект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«Подвижники благочестия Орловского края»</w:t>
      </w:r>
      <w:r>
        <w:rPr>
          <w:rFonts w:ascii="Times New Roman" w:hAnsi="Times New Roman" w:cs="Times New Roman"/>
          <w:iCs/>
          <w:sz w:val="24"/>
          <w:szCs w:val="24"/>
        </w:rPr>
        <w:t xml:space="preserve"> (святые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оптинские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старцы</w:t>
      </w:r>
      <w:r>
        <w:rPr>
          <w:rFonts w:ascii="Times New Roman" w:hAnsi="Times New Roman" w:cs="Times New Roman"/>
          <w:b/>
          <w:iCs/>
          <w:sz w:val="24"/>
          <w:szCs w:val="24"/>
        </w:rPr>
        <w:t>-</w:t>
      </w:r>
      <w:r>
        <w:rPr>
          <w:rFonts w:ascii="Times New Roman" w:hAnsi="Times New Roman" w:cs="Times New Roman"/>
          <w:iCs/>
          <w:sz w:val="24"/>
          <w:szCs w:val="24"/>
        </w:rPr>
        <w:t xml:space="preserve">орловцы).  </w:t>
      </w:r>
    </w:p>
    <w:p w:rsidR="0070439F" w:rsidRP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Коллективная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просмотр фильма об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Оптиной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пустыни, его обсуждение.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Занятие 25. Орловские усадебные ансамбли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XVIII</w:t>
      </w:r>
      <w:r>
        <w:rPr>
          <w:rFonts w:ascii="Times New Roman" w:hAnsi="Times New Roman" w:cs="Times New Roman"/>
          <w:b/>
          <w:sz w:val="24"/>
          <w:szCs w:val="24"/>
        </w:rPr>
        <w:t>—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XIX</w:t>
      </w:r>
      <w:r>
        <w:rPr>
          <w:rFonts w:ascii="Times New Roman" w:hAnsi="Times New Roman" w:cs="Times New Roman"/>
          <w:b/>
          <w:sz w:val="24"/>
          <w:szCs w:val="24"/>
        </w:rPr>
        <w:t xml:space="preserve"> века.                    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Характеристика орловских усадебных ансамблей: усадьба Новосильцевых, Голунь,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Молодовое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Коллективная: работа с текстом; выполнение заданий. Парная: составление плана типичной дворянской усадьбы. 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 26. Шаблыкино — усадьба Н. В. Киреевского.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Месторасположение. Состояние имения на </w:t>
      </w:r>
      <w:smartTag w:uri="urn:schemas-microsoft-com:office:smarttags" w:element="metricconverter">
        <w:smartTagPr>
          <w:attr w:name="ProductID" w:val="1856 г"/>
        </w:smartTagPr>
        <w:r>
          <w:rPr>
            <w:rFonts w:ascii="Times New Roman" w:hAnsi="Times New Roman" w:cs="Times New Roman"/>
            <w:iCs/>
            <w:sz w:val="24"/>
            <w:szCs w:val="24"/>
          </w:rPr>
          <w:t>1856 г</w:t>
        </w:r>
      </w:smartTag>
      <w:r>
        <w:rPr>
          <w:rFonts w:ascii="Times New Roman" w:hAnsi="Times New Roman" w:cs="Times New Roman"/>
          <w:iCs/>
          <w:sz w:val="24"/>
          <w:szCs w:val="24"/>
        </w:rPr>
        <w:t>. Особенности архитектуры. Судьба её жителей. Современное состояние усадьбы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>. Коллективная:</w:t>
      </w:r>
      <w:r>
        <w:rPr>
          <w:rFonts w:ascii="Times New Roman" w:hAnsi="Times New Roman" w:cs="Times New Roman"/>
          <w:sz w:val="24"/>
          <w:szCs w:val="24"/>
        </w:rPr>
        <w:t xml:space="preserve"> работа с текстом; ответы на вопросы; составление паспорта историко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культурного объекта. Индивидуальная: работа с понятиями.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Занятие 27.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Спасское-Лутовиново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— имение И. С. Тургенева.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Месторасположение.  Особенности архитектуры. Судьба его жителей. Современное состояние усадьбы.</w:t>
      </w:r>
    </w:p>
    <w:p w:rsidR="0070439F" w:rsidRP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>. Коллективная: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Коллективная:</w:t>
      </w:r>
      <w:r>
        <w:rPr>
          <w:rFonts w:ascii="Times New Roman" w:hAnsi="Times New Roman" w:cs="Times New Roman"/>
          <w:sz w:val="24"/>
          <w:szCs w:val="24"/>
        </w:rPr>
        <w:t xml:space="preserve"> работа с текстом; ответы на вопросы; составление паспорта историко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культурного объекта. Индивидуальная: работа с понятиями.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Занятие 28.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Сабурово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— имение графов Каменских.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Месторасположение. Состояние имения на </w:t>
      </w:r>
      <w:smartTag w:uri="urn:schemas-microsoft-com:office:smarttags" w:element="metricconverter">
        <w:smartTagPr>
          <w:attr w:name="ProductID" w:val="1856 г"/>
        </w:smartTagPr>
        <w:r>
          <w:rPr>
            <w:rFonts w:ascii="Times New Roman" w:hAnsi="Times New Roman" w:cs="Times New Roman"/>
            <w:iCs/>
            <w:sz w:val="24"/>
            <w:szCs w:val="24"/>
          </w:rPr>
          <w:t>1856 г</w:t>
        </w:r>
      </w:smartTag>
      <w:r>
        <w:rPr>
          <w:rFonts w:ascii="Times New Roman" w:hAnsi="Times New Roman" w:cs="Times New Roman"/>
          <w:iCs/>
          <w:sz w:val="24"/>
          <w:szCs w:val="24"/>
        </w:rPr>
        <w:t xml:space="preserve">. Особенности архитектуры. Судьба его жителей. Современное состояние усадьбы. </w:t>
      </w:r>
    </w:p>
    <w:p w:rsidR="0070439F" w:rsidRPr="00922EE6" w:rsidRDefault="0070439F" w:rsidP="00922EE6">
      <w:pPr>
        <w:pStyle w:val="msonospacing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Формы организации и виды деятельности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iCs/>
          <w:sz w:val="24"/>
          <w:szCs w:val="24"/>
        </w:rPr>
        <w:t>Коллективная:</w:t>
      </w:r>
      <w:r>
        <w:rPr>
          <w:rFonts w:ascii="Times New Roman" w:hAnsi="Times New Roman" w:cs="Times New Roman"/>
          <w:sz w:val="24"/>
          <w:szCs w:val="24"/>
        </w:rPr>
        <w:t xml:space="preserve"> работа с текстом; ответы на вопросы; составление паспорта историко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культурного объекта. 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Занятие 29.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Моховое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— усадьба Шатиловых.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Месторасположение.  Особенности архитектуры. Судьба её жителей. Современное состояние усадьбы.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Форма организации и виды деятельности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>. Коллективная:</w:t>
      </w:r>
      <w:r>
        <w:rPr>
          <w:rFonts w:ascii="Times New Roman" w:hAnsi="Times New Roman" w:cs="Times New Roman"/>
          <w:sz w:val="24"/>
          <w:szCs w:val="24"/>
        </w:rPr>
        <w:t xml:space="preserve"> работа с текстом; ответы на вопросы; составление таблицы. </w:t>
      </w:r>
      <w:proofErr w:type="gramStart"/>
      <w:r>
        <w:rPr>
          <w:rFonts w:ascii="Times New Roman" w:hAnsi="Times New Roman" w:cs="Times New Roman"/>
          <w:sz w:val="24"/>
          <w:szCs w:val="24"/>
        </w:rPr>
        <w:t>Индивидуальная</w:t>
      </w:r>
      <w:proofErr w:type="gramEnd"/>
      <w:r>
        <w:rPr>
          <w:rFonts w:ascii="Times New Roman" w:hAnsi="Times New Roman" w:cs="Times New Roman"/>
          <w:sz w:val="24"/>
          <w:szCs w:val="24"/>
        </w:rPr>
        <w:t>: составление рассказа.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 30. Игра по теме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</w:rPr>
        <w:t xml:space="preserve">Путешествие по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Орловщине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». </w:t>
      </w:r>
    </w:p>
    <w:p w:rsidR="0070439F" w:rsidRP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Форма организации и виды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Совместная: </w:t>
      </w:r>
      <w:r>
        <w:rPr>
          <w:rFonts w:ascii="Times New Roman" w:hAnsi="Times New Roman" w:cs="Times New Roman"/>
          <w:sz w:val="24"/>
          <w:szCs w:val="24"/>
        </w:rPr>
        <w:t xml:space="preserve">викторина. Работа  с тестами, понятиями; подготовка, слушание и обсуждение сообщений. </w:t>
      </w:r>
    </w:p>
    <w:p w:rsidR="0070439F" w:rsidRDefault="00AE2855" w:rsidP="0070439F">
      <w:pPr>
        <w:pStyle w:val="msonospacing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 31</w:t>
      </w:r>
      <w:r w:rsidR="0070439F">
        <w:rPr>
          <w:rFonts w:ascii="Times New Roman" w:hAnsi="Times New Roman" w:cs="Times New Roman"/>
          <w:b/>
          <w:sz w:val="24"/>
          <w:szCs w:val="24"/>
        </w:rPr>
        <w:t>. Экскурсия по городу с посещением святыни Орловского края.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Форма организации и виды деятельности. </w:t>
      </w:r>
      <w:r>
        <w:rPr>
          <w:rFonts w:ascii="Times New Roman" w:hAnsi="Times New Roman" w:cs="Times New Roman"/>
          <w:sz w:val="24"/>
          <w:szCs w:val="24"/>
        </w:rPr>
        <w:t>Экскурсия:  посещение дворянской усадьбы.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(В соответствии с материально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техническими ресурсами образовательной организации определяется один объект экскурсии: пешая экскурсия, музей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усадьба — или несколько объектов при наличии транспорта).</w:t>
      </w:r>
    </w:p>
    <w:p w:rsidR="0070439F" w:rsidRDefault="0070439F" w:rsidP="0070439F">
      <w:pPr>
        <w:pStyle w:val="msonospacing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 3</w:t>
      </w:r>
      <w:r w:rsidR="00AE2855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iCs/>
          <w:sz w:val="24"/>
          <w:szCs w:val="24"/>
        </w:rPr>
        <w:t>Итоговое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обобщение курса.</w:t>
      </w:r>
    </w:p>
    <w:p w:rsidR="00F11DFC" w:rsidRDefault="0070439F" w:rsidP="00922EE6">
      <w:pPr>
        <w:pStyle w:val="msonospacing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0439F">
        <w:rPr>
          <w:rFonts w:ascii="Times New Roman" w:hAnsi="Times New Roman" w:cs="Times New Roman"/>
          <w:i/>
          <w:sz w:val="24"/>
          <w:szCs w:val="24"/>
        </w:rPr>
        <w:t>Формы организации деятельности и виды деятельности</w:t>
      </w:r>
      <w:r w:rsidRPr="0070439F">
        <w:rPr>
          <w:rFonts w:ascii="Times New Roman" w:hAnsi="Times New Roman" w:cs="Times New Roman"/>
          <w:sz w:val="24"/>
          <w:szCs w:val="24"/>
        </w:rPr>
        <w:t>. Учебные проекты, или тестирование, или выставки материалов, созданных обучающимися. Формой итогового занятия может быть праздник или конкурс.</w:t>
      </w:r>
    </w:p>
    <w:p w:rsidR="004757CE" w:rsidRDefault="004757CE" w:rsidP="00922EE6">
      <w:pPr>
        <w:pStyle w:val="msonospacing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757CE" w:rsidRDefault="004757CE" w:rsidP="00922EE6">
      <w:pPr>
        <w:pStyle w:val="msonospacing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757CE" w:rsidRDefault="004757CE" w:rsidP="00922EE6">
      <w:pPr>
        <w:pStyle w:val="msonospacing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21FA7" w:rsidRDefault="00521FA7" w:rsidP="00922EE6">
      <w:pPr>
        <w:pStyle w:val="msonospacing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757CE" w:rsidRPr="00922EE6" w:rsidRDefault="004757CE" w:rsidP="00922EE6">
      <w:pPr>
        <w:pStyle w:val="msonospacing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11DFC" w:rsidRPr="00922EE6" w:rsidRDefault="00F11DFC" w:rsidP="00F11D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11DFC" w:rsidRDefault="00F11DFC" w:rsidP="00F11D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Литература:</w:t>
      </w:r>
    </w:p>
    <w:p w:rsidR="00F11DFC" w:rsidRDefault="00F11DFC" w:rsidP="00F11D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11DFC" w:rsidRDefault="00F11DFC" w:rsidP="00F11DFC">
      <w:pPr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Демина, Н. Е. Летопись </w:t>
      </w:r>
      <w:proofErr w:type="spellStart"/>
      <w:r>
        <w:rPr>
          <w:rFonts w:ascii="Times New Roman" w:hAnsi="Times New Roman" w:cs="Times New Roman"/>
          <w:sz w:val="24"/>
          <w:szCs w:val="24"/>
        </w:rPr>
        <w:t>Иверской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церкви.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 xml:space="preserve"> Орёл, 2000.</w:t>
      </w:r>
    </w:p>
    <w:p w:rsidR="00F11DFC" w:rsidRDefault="00F11DFC" w:rsidP="00F11DFC">
      <w:pPr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Не</w:t>
      </w:r>
      <w:r w:rsidR="0070439F">
        <w:rPr>
          <w:rFonts w:ascii="Times New Roman" w:hAnsi="Times New Roman" w:cs="Times New Roman"/>
          <w:sz w:val="24"/>
          <w:szCs w:val="24"/>
        </w:rPr>
        <w:t>делин</w:t>
      </w:r>
      <w:proofErr w:type="spellEnd"/>
      <w:r w:rsidR="0070439F">
        <w:rPr>
          <w:rFonts w:ascii="Times New Roman" w:hAnsi="Times New Roman" w:cs="Times New Roman"/>
          <w:sz w:val="24"/>
          <w:szCs w:val="24"/>
        </w:rPr>
        <w:t xml:space="preserve">, В. М. Орёл изначальный. </w:t>
      </w:r>
      <w:proofErr w:type="gramStart"/>
      <w:r w:rsidR="0070439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рёл : изд. «Вешние воды», 2001. — 280 с. — </w:t>
      </w:r>
      <w:r>
        <w:rPr>
          <w:rFonts w:ascii="Times New Roman" w:hAnsi="Times New Roman" w:cs="Times New Roman"/>
          <w:sz w:val="24"/>
          <w:szCs w:val="24"/>
          <w:lang w:val="en-US"/>
        </w:rPr>
        <w:t>ISBN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87295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114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0.</w:t>
      </w:r>
    </w:p>
    <w:p w:rsidR="00F11DFC" w:rsidRDefault="00F11DFC" w:rsidP="00F11DFC">
      <w:pPr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Захарова, И. П. Пясецкие / – И. П. Захарова. — Орел: Изд. Александр Воробьев, 2007. — 136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F11DFC" w:rsidRDefault="00F11DFC" w:rsidP="00F11DFC">
      <w:pPr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История Орловского края. Ч. 1. С древнейших времен до конца </w:t>
      </w:r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r>
        <w:rPr>
          <w:rFonts w:ascii="Times New Roman" w:hAnsi="Times New Roman" w:cs="Times New Roman"/>
          <w:sz w:val="24"/>
          <w:szCs w:val="24"/>
        </w:rPr>
        <w:t xml:space="preserve"> века / авт. к</w:t>
      </w:r>
      <w:r w:rsidR="0070439F">
        <w:rPr>
          <w:rFonts w:ascii="Times New Roman" w:hAnsi="Times New Roman" w:cs="Times New Roman"/>
          <w:sz w:val="24"/>
          <w:szCs w:val="24"/>
        </w:rPr>
        <w:t>олл</w:t>
      </w:r>
      <w:proofErr w:type="gramStart"/>
      <w:r w:rsidR="0070439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0439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0439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70439F">
        <w:rPr>
          <w:rFonts w:ascii="Times New Roman" w:hAnsi="Times New Roman" w:cs="Times New Roman"/>
          <w:sz w:val="24"/>
          <w:szCs w:val="24"/>
        </w:rPr>
        <w:t xml:space="preserve">од рук. Е. И. </w:t>
      </w:r>
      <w:proofErr w:type="spellStart"/>
      <w:r w:rsidR="0070439F">
        <w:rPr>
          <w:rFonts w:ascii="Times New Roman" w:hAnsi="Times New Roman" w:cs="Times New Roman"/>
          <w:sz w:val="24"/>
          <w:szCs w:val="24"/>
        </w:rPr>
        <w:t>Чапкевича</w:t>
      </w:r>
      <w:proofErr w:type="spellEnd"/>
      <w:r w:rsidR="0070439F">
        <w:rPr>
          <w:rFonts w:ascii="Times New Roman" w:hAnsi="Times New Roman" w:cs="Times New Roman"/>
          <w:sz w:val="24"/>
          <w:szCs w:val="24"/>
        </w:rPr>
        <w:t xml:space="preserve">. -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рёл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2004. — 392 с. —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ISBN 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89436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106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0.</w:t>
      </w:r>
    </w:p>
    <w:p w:rsidR="00F11DFC" w:rsidRDefault="00F11DFC" w:rsidP="00F11DFC">
      <w:pPr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История Орловского края (конец 19 в. — </w:t>
      </w:r>
      <w:smartTag w:uri="urn:schemas-microsoft-com:office:smarttags" w:element="metricconverter">
        <w:smartTagPr>
          <w:attr w:name="ProductID" w:val="1943 г"/>
        </w:smartTagPr>
        <w:r>
          <w:rPr>
            <w:rFonts w:ascii="Times New Roman" w:hAnsi="Times New Roman" w:cs="Times New Roman"/>
            <w:sz w:val="24"/>
            <w:szCs w:val="24"/>
          </w:rPr>
          <w:t>1943 г</w:t>
        </w:r>
      </w:smartTag>
      <w:r>
        <w:rPr>
          <w:rFonts w:ascii="Times New Roman" w:hAnsi="Times New Roman" w:cs="Times New Roman"/>
          <w:sz w:val="24"/>
          <w:szCs w:val="24"/>
        </w:rPr>
        <w:t>.) [Текст] : учебное пособие / под общ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ед. Л. 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Жиронкиной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— Орёл. — Бюджетное образовательное учреждение Орловской области дополнительного профессионального образования (повышения квалификации) специалистов «Орловский институт усовершенствования учителей», 2015. — 88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F11DFC" w:rsidRDefault="00F11DFC" w:rsidP="00F11DFC">
      <w:pPr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Каширина, В. В., Моисеева, Н. Л., иеромонах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Нафанаил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(Мещеряков). Святитель Феофан и книги. — пос. Выша, Рязанская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обл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: Успенский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Вышенский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монастырь, 2014.</w:t>
      </w:r>
    </w:p>
    <w:p w:rsidR="00F11DFC" w:rsidRDefault="00F11DFC" w:rsidP="00F11DFC">
      <w:pPr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Катанов, В. Однажды в Орле. Историческое повествование. — Орел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изд. «Вешние воды», 1993. — 512 с.</w:t>
      </w:r>
    </w:p>
    <w:p w:rsidR="00F11DFC" w:rsidRDefault="00F11DFC" w:rsidP="00F11DFC">
      <w:pPr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Левин, А., Левин, С. Прогулки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Сабуровской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крепости и русской истории. — Орел, 2013.</w:t>
      </w:r>
    </w:p>
    <w:p w:rsidR="00F11DFC" w:rsidRDefault="00F11DFC" w:rsidP="00F11DFC">
      <w:pPr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Летопись Орл</w:t>
      </w:r>
      <w:r w:rsidR="0070439F">
        <w:rPr>
          <w:rFonts w:ascii="Times New Roman" w:hAnsi="Times New Roman" w:cs="Times New Roman"/>
          <w:sz w:val="24"/>
          <w:szCs w:val="24"/>
        </w:rPr>
        <w:t>овского Введенского монастыря</w:t>
      </w:r>
      <w:proofErr w:type="gramStart"/>
      <w:r w:rsidR="0070439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0439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>-во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Орловский Введенский монастырь, 2013.</w:t>
      </w:r>
    </w:p>
    <w:p w:rsidR="00F11DFC" w:rsidRDefault="00F11DFC" w:rsidP="00F11DFC">
      <w:pPr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Мир путешествий. —</w:t>
      </w:r>
      <w:hyperlink r:id="rId9" w:history="1">
        <w:r>
          <w:rPr>
            <w:rStyle w:val="a6"/>
            <w:rFonts w:ascii="Times New Roman" w:hAnsi="Times New Roman" w:cs="Times New Roman"/>
            <w:sz w:val="24"/>
            <w:szCs w:val="24"/>
          </w:rPr>
          <w:t>http://www.orel57.ru</w:t>
        </w:r>
      </w:hyperlink>
    </w:p>
    <w:p w:rsidR="00F11DFC" w:rsidRDefault="00F11DFC" w:rsidP="00F11DFC">
      <w:pPr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Мищенко, А. К. Вечный круг календаря земли Орловской. Орел, 2006.</w:t>
      </w:r>
    </w:p>
    <w:p w:rsidR="00F11DFC" w:rsidRDefault="00F11DFC" w:rsidP="00F11DFC">
      <w:pPr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Мищенко, А. К. Всероссийский старец архимандрит Иоанн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Крестьянкин</w:t>
      </w:r>
      <w:proofErr w:type="spellEnd"/>
      <w:r>
        <w:rPr>
          <w:rFonts w:ascii="Times New Roman" w:hAnsi="Times New Roman" w:cs="Times New Roman"/>
          <w:sz w:val="24"/>
          <w:szCs w:val="24"/>
        </w:rPr>
        <w:t>. Москва, 2010.</w:t>
      </w:r>
    </w:p>
    <w:p w:rsidR="00F11DFC" w:rsidRDefault="00F11DFC" w:rsidP="00F11DFC">
      <w:pPr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Мищенко, А. К. Святая вода Орловского края. Орел, 2015.</w:t>
      </w:r>
    </w:p>
    <w:p w:rsidR="00F11DFC" w:rsidRDefault="00F11DFC" w:rsidP="00F11DFC">
      <w:pPr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Неделин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В. М., Ромашов, В. М. Архитектурные древности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Орловщины</w:t>
      </w:r>
      <w:proofErr w:type="spellEnd"/>
      <w:r>
        <w:rPr>
          <w:rFonts w:ascii="Times New Roman" w:hAnsi="Times New Roman" w:cs="Times New Roman"/>
          <w:sz w:val="24"/>
          <w:szCs w:val="24"/>
        </w:rPr>
        <w:t>. Орёл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изд. «Вешние воды», 1998. — 192 с. — </w:t>
      </w:r>
      <w:r>
        <w:rPr>
          <w:rFonts w:ascii="Times New Roman" w:hAnsi="Times New Roman" w:cs="Times New Roman"/>
          <w:sz w:val="24"/>
          <w:szCs w:val="24"/>
          <w:lang w:val="en-US"/>
        </w:rPr>
        <w:t>ISBN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87295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081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0.</w:t>
      </w:r>
    </w:p>
    <w:p w:rsidR="00F11DFC" w:rsidRDefault="00F11DFC" w:rsidP="00F11DFC">
      <w:pPr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Орловские епархиальные ведомости. —  № 6, июнь 2016: </w:t>
      </w:r>
    </w:p>
    <w:p w:rsidR="00F11DFC" w:rsidRDefault="00F11DFC" w:rsidP="00F11DFC">
      <w:pPr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Перелыгина Л. Летопись Сергиевского храма. — Орёл, 2000.</w:t>
      </w:r>
    </w:p>
    <w:p w:rsidR="00F11DFC" w:rsidRDefault="00F11DFC" w:rsidP="00F11DFC">
      <w:pPr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Поспелов, Е. М. Географические названия России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топонимический словарь / Е. М. Поспелов. — М.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АСТ :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>
        <w:rPr>
          <w:rFonts w:ascii="Times New Roman" w:hAnsi="Times New Roman" w:cs="Times New Roman"/>
          <w:sz w:val="24"/>
          <w:szCs w:val="24"/>
        </w:rPr>
        <w:t>, 2008. — 523 с.</w:t>
      </w:r>
    </w:p>
    <w:p w:rsidR="00F11DFC" w:rsidRDefault="00F11DFC" w:rsidP="00F11DFC">
      <w:pPr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Пясецкий, Г. М. Забытая история Орла / сост. В. М. Катанов. — Тула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кн.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изд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Орел : изд. Орловской государственной телерадиокомпании, 1993. — 251 с.  — </w:t>
      </w:r>
      <w:r>
        <w:rPr>
          <w:rFonts w:ascii="Times New Roman" w:hAnsi="Times New Roman" w:cs="Times New Roman"/>
          <w:sz w:val="24"/>
          <w:szCs w:val="24"/>
          <w:lang w:val="en-US"/>
        </w:rPr>
        <w:t>ISBN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7639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0562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8.</w:t>
      </w:r>
    </w:p>
    <w:p w:rsidR="00F11DFC" w:rsidRDefault="00F11DFC" w:rsidP="00F11DFC">
      <w:pPr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Сиповский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, В. Д. Родная старина. Отечественная история в рассказах и картинках с 9—16 века.— Москва. — «Современник», 1912.</w:t>
      </w:r>
    </w:p>
    <w:p w:rsidR="00F11DFC" w:rsidRDefault="00F11DFC" w:rsidP="00F11DFC">
      <w:pPr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Хрестоматия по истории Орловского края. – Тула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Приокское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книжное издательство, 1966.</w:t>
      </w:r>
    </w:p>
    <w:p w:rsidR="00F11DFC" w:rsidRPr="00F11DFC" w:rsidRDefault="00F11DFC" w:rsidP="00F11DFC">
      <w:pPr>
        <w:spacing w:after="0" w:line="240" w:lineRule="auto"/>
        <w:rPr>
          <w:sz w:val="24"/>
          <w:szCs w:val="24"/>
        </w:rPr>
      </w:pPr>
    </w:p>
    <w:sectPr w:rsidR="00F11DFC" w:rsidRPr="00F11DFC" w:rsidSect="00922EE6">
      <w:pgSz w:w="11906" w:h="16838"/>
      <w:pgMar w:top="71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68EE" w:rsidRDefault="00DD68EE">
      <w:r>
        <w:separator/>
      </w:r>
    </w:p>
  </w:endnote>
  <w:endnote w:type="continuationSeparator" w:id="0">
    <w:p w:rsidR="00DD68EE" w:rsidRDefault="00DD68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68EE" w:rsidRDefault="00DD68EE">
      <w:r>
        <w:separator/>
      </w:r>
    </w:p>
  </w:footnote>
  <w:footnote w:type="continuationSeparator" w:id="0">
    <w:p w:rsidR="00DD68EE" w:rsidRDefault="00DD68EE">
      <w:r>
        <w:continuationSeparator/>
      </w:r>
    </w:p>
  </w:footnote>
  <w:footnote w:id="1">
    <w:p w:rsidR="00F11DFC" w:rsidRDefault="00F11DFC" w:rsidP="00F11DFC">
      <w:pPr>
        <w:pStyle w:val="a4"/>
        <w:rPr>
          <w:rFonts w:ascii="Times New Roman" w:hAnsi="Times New Roman"/>
        </w:rPr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/>
        </w:rPr>
        <w:t>В настоящее время Кромы — посёлок городского типа Орловской области.</w:t>
      </w:r>
      <w:r>
        <w:rPr>
          <w:rFonts w:ascii="Times New Roman" w:hAnsi="Times New Roman"/>
        </w:rPr>
        <w:tab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7731DA"/>
    <w:multiLevelType w:val="hybridMultilevel"/>
    <w:tmpl w:val="A756FEB0"/>
    <w:lvl w:ilvl="0" w:tplc="B4326C9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3EEA25C2">
      <w:start w:val="1"/>
      <w:numFmt w:val="decimal"/>
      <w:lvlText w:val="%4."/>
      <w:lvlJc w:val="left"/>
      <w:pPr>
        <w:ind w:left="360" w:hanging="360"/>
      </w:pPr>
      <w:rPr>
        <w:b w:val="0"/>
        <w:bCs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1DFC"/>
    <w:rsid w:val="001E069E"/>
    <w:rsid w:val="002401FC"/>
    <w:rsid w:val="002A75FD"/>
    <w:rsid w:val="004757CE"/>
    <w:rsid w:val="00521FA7"/>
    <w:rsid w:val="00637439"/>
    <w:rsid w:val="006D37E5"/>
    <w:rsid w:val="0070439F"/>
    <w:rsid w:val="00793A16"/>
    <w:rsid w:val="00876F24"/>
    <w:rsid w:val="009222B4"/>
    <w:rsid w:val="00922EE6"/>
    <w:rsid w:val="009A37EE"/>
    <w:rsid w:val="00A4468F"/>
    <w:rsid w:val="00AE2855"/>
    <w:rsid w:val="00D71CCD"/>
    <w:rsid w:val="00DA0F65"/>
    <w:rsid w:val="00DB7472"/>
    <w:rsid w:val="00DD68EE"/>
    <w:rsid w:val="00F11DFC"/>
    <w:rsid w:val="00F44165"/>
    <w:rsid w:val="00F52EA5"/>
    <w:rsid w:val="00F7386C"/>
    <w:rsid w:val="00FA0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11DFC"/>
    <w:pPr>
      <w:spacing w:after="200" w:line="276" w:lineRule="auto"/>
    </w:pPr>
    <w:rPr>
      <w:rFonts w:ascii="Calibri" w:hAnsi="Calibri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basedOn w:val="a"/>
    <w:rsid w:val="00F11DFC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3">
    <w:name w:val="Текст сноски Знак"/>
    <w:basedOn w:val="a0"/>
    <w:link w:val="a4"/>
    <w:semiHidden/>
    <w:locked/>
    <w:rsid w:val="00F11DFC"/>
    <w:rPr>
      <w:rFonts w:ascii="Calibri" w:hAnsi="Calibri"/>
      <w:lang w:bidi="ar-SA"/>
    </w:rPr>
  </w:style>
  <w:style w:type="paragraph" w:styleId="a4">
    <w:name w:val="footnote text"/>
    <w:basedOn w:val="a"/>
    <w:link w:val="a3"/>
    <w:semiHidden/>
    <w:rsid w:val="00F11DFC"/>
    <w:rPr>
      <w:rFonts w:cs="Times New Roman"/>
      <w:sz w:val="20"/>
      <w:szCs w:val="20"/>
    </w:rPr>
  </w:style>
  <w:style w:type="paragraph" w:customStyle="1" w:styleId="msonospacing0">
    <w:name w:val="msonospacing"/>
    <w:rsid w:val="00F11DFC"/>
    <w:rPr>
      <w:rFonts w:ascii="Calibri" w:hAnsi="Calibri" w:cs="Calibri"/>
      <w:sz w:val="22"/>
      <w:szCs w:val="22"/>
    </w:rPr>
  </w:style>
  <w:style w:type="character" w:styleId="a5">
    <w:name w:val="footnote reference"/>
    <w:semiHidden/>
    <w:rsid w:val="00F11DFC"/>
    <w:rPr>
      <w:vertAlign w:val="superscript"/>
    </w:rPr>
  </w:style>
  <w:style w:type="character" w:styleId="a6">
    <w:name w:val="Hyperlink"/>
    <w:basedOn w:val="a0"/>
    <w:rsid w:val="00F11DF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orel57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00DD28-2044-476C-BBB3-8B73CBDCD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3015</Words>
  <Characters>21877</Characters>
  <Application>Microsoft Office Word</Application>
  <DocSecurity>0</DocSecurity>
  <Lines>182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/>
  <LinksUpToDate>false</LinksUpToDate>
  <CharactersWithSpaces>24843</CharactersWithSpaces>
  <SharedDoc>false</SharedDoc>
  <HLinks>
    <vt:vector size="6" baseType="variant">
      <vt:variant>
        <vt:i4>5177355</vt:i4>
      </vt:variant>
      <vt:variant>
        <vt:i4>0</vt:i4>
      </vt:variant>
      <vt:variant>
        <vt:i4>0</vt:i4>
      </vt:variant>
      <vt:variant>
        <vt:i4>5</vt:i4>
      </vt:variant>
      <vt:variant>
        <vt:lpwstr>http://www.orel57.ru/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1</dc:creator>
  <cp:lastModifiedBy>пк</cp:lastModifiedBy>
  <cp:revision>5</cp:revision>
  <cp:lastPrinted>2018-11-16T09:25:00Z</cp:lastPrinted>
  <dcterms:created xsi:type="dcterms:W3CDTF">2019-01-26T10:54:00Z</dcterms:created>
  <dcterms:modified xsi:type="dcterms:W3CDTF">2019-10-09T19:57:00Z</dcterms:modified>
</cp:coreProperties>
</file>