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5CA" w:rsidRDefault="0083587F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D4D069A" wp14:editId="15BD2112">
            <wp:extent cx="5877560" cy="8042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5CA" w:rsidRDefault="009A25CA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CA" w:rsidRDefault="009A25CA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CA" w:rsidRDefault="009A25CA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CA" w:rsidRDefault="009A25CA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CA" w:rsidRDefault="009A25CA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CA" w:rsidRDefault="009A25CA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5CA" w:rsidRDefault="009A25CA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451" w:rsidRPr="003D4066" w:rsidRDefault="00A47451" w:rsidP="006841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066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</w:t>
      </w:r>
    </w:p>
    <w:p w:rsidR="00A47451" w:rsidRPr="003D4066" w:rsidRDefault="00A47451" w:rsidP="00A47451">
      <w:pPr>
        <w:pStyle w:val="ConsPlusNormal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3D4066">
        <w:rPr>
          <w:rFonts w:ascii="Times New Roman" w:hAnsi="Times New Roman" w:cs="Times New Roman"/>
          <w:b/>
          <w:sz w:val="24"/>
          <w:szCs w:val="24"/>
        </w:rPr>
        <w:t xml:space="preserve"> Предметные 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066">
        <w:rPr>
          <w:rFonts w:ascii="Times New Roman" w:hAnsi="Times New Roman" w:cs="Times New Roman"/>
          <w:b/>
          <w:sz w:val="24"/>
          <w:szCs w:val="24"/>
        </w:rPr>
        <w:t xml:space="preserve">Родной </w:t>
      </w:r>
      <w:r w:rsidRPr="004C70E3">
        <w:rPr>
          <w:rFonts w:ascii="Times New Roman" w:hAnsi="Times New Roman" w:cs="Times New Roman"/>
          <w:b/>
          <w:sz w:val="24"/>
          <w:szCs w:val="24"/>
        </w:rPr>
        <w:t>(русский)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4066">
        <w:rPr>
          <w:rFonts w:ascii="Times New Roman" w:hAnsi="Times New Roman" w:cs="Times New Roman"/>
          <w:b/>
          <w:sz w:val="24"/>
          <w:szCs w:val="24"/>
        </w:rPr>
        <w:t>язык: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4066">
        <w:rPr>
          <w:rFonts w:ascii="Times New Roman" w:hAnsi="Times New Roman" w:cs="Times New Roman"/>
          <w:sz w:val="24"/>
          <w:szCs w:val="24"/>
        </w:rPr>
        <w:t>1) ценностное отношение к родному языку как хранителю культуры, первоначальные представления о единстве и многообразии языкового и культурного пространства России, о родном языке как основе национального самосознания;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4066">
        <w:rPr>
          <w:rFonts w:ascii="Times New Roman" w:hAnsi="Times New Roman" w:cs="Times New Roman"/>
          <w:sz w:val="24"/>
          <w:szCs w:val="24"/>
        </w:rPr>
        <w:t>2) обогащение активного и потенциального словарного запаса, культура владения родным языком в соответствии с нормами устной и письменной речи, правилами речевого этикета;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4066">
        <w:rPr>
          <w:rFonts w:ascii="Times New Roman" w:hAnsi="Times New Roman" w:cs="Times New Roman"/>
          <w:sz w:val="24"/>
          <w:szCs w:val="24"/>
        </w:rPr>
        <w:t>3) первоначальные научные знания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4066">
        <w:rPr>
          <w:rFonts w:ascii="Times New Roman" w:hAnsi="Times New Roman" w:cs="Times New Roman"/>
          <w:sz w:val="24"/>
          <w:szCs w:val="24"/>
        </w:rPr>
        <w:t>4) 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средств для успешного решения коммуникативных задач;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4066">
        <w:rPr>
          <w:rFonts w:ascii="Times New Roman" w:hAnsi="Times New Roman" w:cs="Times New Roman"/>
          <w:sz w:val="24"/>
          <w:szCs w:val="24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451" w:rsidRPr="003D4066" w:rsidRDefault="00A47451" w:rsidP="00A47451">
      <w:pPr>
        <w:pStyle w:val="ConsPlusNormal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D4066">
        <w:rPr>
          <w:rFonts w:ascii="Times New Roman" w:hAnsi="Times New Roman" w:cs="Times New Roman"/>
          <w:b/>
          <w:sz w:val="24"/>
          <w:szCs w:val="24"/>
        </w:rPr>
        <w:t xml:space="preserve"> Планируемые результаты освоения программы учебного предмета </w:t>
      </w:r>
    </w:p>
    <w:p w:rsidR="00A47451" w:rsidRPr="003D4066" w:rsidRDefault="00A47451" w:rsidP="00A47451">
      <w:pPr>
        <w:pStyle w:val="4"/>
        <w:spacing w:before="0" w:after="0" w:line="240" w:lineRule="auto"/>
        <w:jc w:val="left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A47451" w:rsidRPr="003D4066" w:rsidRDefault="00A47451" w:rsidP="00A47451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3D4066">
        <w:rPr>
          <w:rFonts w:ascii="Times New Roman" w:hAnsi="Times New Roman" w:cs="Times New Roman"/>
          <w:b/>
          <w:i w:val="0"/>
          <w:sz w:val="24"/>
          <w:szCs w:val="24"/>
        </w:rPr>
        <w:t>Родной (русский)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D4066">
        <w:rPr>
          <w:rFonts w:ascii="Times New Roman" w:hAnsi="Times New Roman" w:cs="Times New Roman"/>
          <w:b/>
          <w:i w:val="0"/>
          <w:sz w:val="24"/>
          <w:szCs w:val="24"/>
        </w:rPr>
        <w:t xml:space="preserve">язык </w:t>
      </w:r>
    </w:p>
    <w:p w:rsidR="00A47451" w:rsidRPr="003D4066" w:rsidRDefault="00A47451" w:rsidP="00A47451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3D4066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Содержательная линия «Система языка»: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«Фонетика и графика»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Выпускник научится:</w:t>
      </w:r>
    </w:p>
    <w:p w:rsidR="00A47451" w:rsidRPr="003D4066" w:rsidRDefault="00A47451" w:rsidP="00A47451">
      <w:pPr>
        <w:pStyle w:val="a8"/>
        <w:numPr>
          <w:ilvl w:val="0"/>
          <w:numId w:val="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3D4066">
        <w:rPr>
          <w:rFonts w:ascii="Times New Roman" w:hAnsi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3D4066">
        <w:rPr>
          <w:rFonts w:ascii="Times New Roman" w:hAnsi="Times New Roman"/>
          <w:color w:val="auto"/>
          <w:sz w:val="24"/>
          <w:szCs w:val="24"/>
        </w:rPr>
        <w:t>.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«Орфоэпия»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47451" w:rsidRPr="003D4066" w:rsidRDefault="00A47451" w:rsidP="00A47451">
      <w:pPr>
        <w:pStyle w:val="aa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i w:val="0"/>
          <w:color w:val="auto"/>
          <w:sz w:val="24"/>
          <w:szCs w:val="24"/>
        </w:rPr>
      </w:pPr>
      <w:r w:rsidRPr="003D4066">
        <w:rPr>
          <w:rFonts w:ascii="Times New Roman" w:hAnsi="Times New Roman"/>
          <w:i w:val="0"/>
          <w:color w:val="auto"/>
          <w:spacing w:val="2"/>
          <w:sz w:val="24"/>
          <w:szCs w:val="24"/>
        </w:rPr>
        <w:t xml:space="preserve">соблюдать нормы русского литературного </w:t>
      </w:r>
      <w:r w:rsidRPr="003D4066">
        <w:rPr>
          <w:rFonts w:ascii="Times New Roman" w:hAnsi="Times New Roman"/>
          <w:i w:val="0"/>
          <w:color w:val="auto"/>
          <w:sz w:val="24"/>
          <w:szCs w:val="24"/>
        </w:rPr>
        <w:t xml:space="preserve">языка в собственной речи и оценивать соблюдение этих </w:t>
      </w:r>
      <w:r w:rsidRPr="003D4066">
        <w:rPr>
          <w:rFonts w:ascii="Times New Roman" w:hAnsi="Times New Roman"/>
          <w:i w:val="0"/>
          <w:color w:val="auto"/>
          <w:spacing w:val="-2"/>
          <w:sz w:val="24"/>
          <w:szCs w:val="24"/>
        </w:rPr>
        <w:t>норм в речи собеседников</w:t>
      </w:r>
      <w:r w:rsidRPr="003D4066">
        <w:rPr>
          <w:rFonts w:ascii="Times New Roman" w:hAnsi="Times New Roman"/>
          <w:i w:val="0"/>
          <w:color w:val="auto"/>
          <w:sz w:val="24"/>
          <w:szCs w:val="24"/>
        </w:rPr>
        <w:t>;</w:t>
      </w:r>
    </w:p>
    <w:p w:rsidR="00A47451" w:rsidRPr="003D4066" w:rsidRDefault="00A47451" w:rsidP="00A47451">
      <w:pPr>
        <w:pStyle w:val="aa"/>
        <w:numPr>
          <w:ilvl w:val="0"/>
          <w:numId w:val="3"/>
        </w:numPr>
        <w:spacing w:line="240" w:lineRule="auto"/>
        <w:ind w:left="0"/>
        <w:rPr>
          <w:rFonts w:ascii="Times New Roman" w:hAnsi="Times New Roman"/>
          <w:i w:val="0"/>
          <w:color w:val="auto"/>
          <w:sz w:val="24"/>
          <w:szCs w:val="24"/>
        </w:rPr>
      </w:pPr>
      <w:r w:rsidRPr="003D4066">
        <w:rPr>
          <w:rFonts w:ascii="Times New Roman" w:hAnsi="Times New Roman"/>
          <w:i w:val="0"/>
          <w:color w:val="auto"/>
          <w:spacing w:val="2"/>
          <w:sz w:val="24"/>
          <w:szCs w:val="24"/>
        </w:rPr>
        <w:t xml:space="preserve">находить при сомнении в правильности постановки ударения или произношения слова ответ самостоятельно (по словарю) либо обращаться за помощью </w:t>
      </w:r>
      <w:r w:rsidRPr="003D4066">
        <w:rPr>
          <w:rFonts w:ascii="Times New Roman" w:hAnsi="Times New Roman"/>
          <w:i w:val="0"/>
          <w:color w:val="auto"/>
          <w:sz w:val="24"/>
          <w:szCs w:val="24"/>
        </w:rPr>
        <w:t>к учителю, родителям и</w:t>
      </w:r>
      <w:r w:rsidRPr="003D4066">
        <w:rPr>
          <w:rFonts w:ascii="Times New Roman" w:hAnsi="Times New Roman"/>
          <w:i w:val="0"/>
          <w:color w:val="auto"/>
          <w:sz w:val="24"/>
          <w:szCs w:val="24"/>
        </w:rPr>
        <w:t> </w:t>
      </w:r>
      <w:r w:rsidRPr="003D4066">
        <w:rPr>
          <w:rFonts w:ascii="Times New Roman" w:hAnsi="Times New Roman"/>
          <w:i w:val="0"/>
          <w:color w:val="auto"/>
          <w:sz w:val="24"/>
          <w:szCs w:val="24"/>
        </w:rPr>
        <w:t>др.</w:t>
      </w:r>
    </w:p>
    <w:p w:rsidR="00A47451" w:rsidRPr="003D4066" w:rsidRDefault="00A47451" w:rsidP="00A47451">
      <w:pPr>
        <w:pStyle w:val="a3"/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«Состав слова (</w:t>
      </w:r>
      <w:proofErr w:type="spellStart"/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морфемика</w:t>
      </w:r>
      <w:proofErr w:type="spellEnd"/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)»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A47451" w:rsidRPr="003D4066" w:rsidRDefault="00A47451" w:rsidP="00A47451">
      <w:pPr>
        <w:pStyle w:val="21"/>
        <w:spacing w:line="240" w:lineRule="auto"/>
        <w:contextualSpacing/>
        <w:rPr>
          <w:sz w:val="24"/>
        </w:rPr>
      </w:pPr>
      <w:r w:rsidRPr="003D4066">
        <w:rPr>
          <w:sz w:val="24"/>
        </w:rPr>
        <w:t>различать изменяемые и неизменяемые слова;</w:t>
      </w:r>
    </w:p>
    <w:p w:rsidR="00A47451" w:rsidRPr="003D4066" w:rsidRDefault="00A47451" w:rsidP="00A47451">
      <w:pPr>
        <w:pStyle w:val="21"/>
        <w:spacing w:line="240" w:lineRule="auto"/>
        <w:contextualSpacing/>
        <w:rPr>
          <w:sz w:val="24"/>
        </w:rPr>
      </w:pPr>
      <w:r w:rsidRPr="003D4066">
        <w:rPr>
          <w:spacing w:val="2"/>
          <w:sz w:val="24"/>
        </w:rPr>
        <w:t xml:space="preserve">различать родственные (однокоренные) слова и формы </w:t>
      </w:r>
      <w:r w:rsidRPr="003D4066">
        <w:rPr>
          <w:sz w:val="24"/>
        </w:rPr>
        <w:t>слова.</w:t>
      </w:r>
    </w:p>
    <w:p w:rsidR="00A47451" w:rsidRPr="003D4066" w:rsidRDefault="00A47451" w:rsidP="00A47451">
      <w:pPr>
        <w:pStyle w:val="a3"/>
        <w:spacing w:line="240" w:lineRule="auto"/>
        <w:rPr>
          <w:rFonts w:ascii="Times New Roman" w:hAnsi="Times New Roman"/>
          <w:iCs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47451" w:rsidRPr="003D4066" w:rsidRDefault="00A47451" w:rsidP="00A47451">
      <w:pPr>
        <w:pStyle w:val="a3"/>
        <w:numPr>
          <w:ilvl w:val="0"/>
          <w:numId w:val="4"/>
        </w:numPr>
        <w:spacing w:line="240" w:lineRule="auto"/>
        <w:ind w:left="0"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3D4066">
        <w:rPr>
          <w:rFonts w:ascii="Times New Roman" w:hAnsi="Times New Roman"/>
          <w:iCs/>
          <w:color w:val="auto"/>
          <w:sz w:val="24"/>
          <w:szCs w:val="24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«Лексика»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выявлять слова, значение которых требует уточнения;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определять значение слова по тексту или уточнять с помощью толкового словаря.</w:t>
      </w:r>
    </w:p>
    <w:p w:rsidR="00A47451" w:rsidRPr="003D4066" w:rsidRDefault="00A47451" w:rsidP="00A47451">
      <w:pPr>
        <w:pStyle w:val="21"/>
        <w:numPr>
          <w:ilvl w:val="0"/>
          <w:numId w:val="0"/>
        </w:numPr>
        <w:spacing w:line="240" w:lineRule="auto"/>
        <w:ind w:left="426"/>
        <w:rPr>
          <w:b/>
          <w:sz w:val="24"/>
        </w:rPr>
      </w:pPr>
      <w:r w:rsidRPr="003D4066">
        <w:rPr>
          <w:b/>
          <w:iCs/>
          <w:sz w:val="24"/>
        </w:rPr>
        <w:t>Выпускник получит возможность научиться: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оценивать уместность использования слов в тексте;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выбирать слова из ряда предложенных для успешного решения коммуникативной задачи.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«Морфология»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color w:val="auto"/>
          <w:sz w:val="24"/>
          <w:szCs w:val="24"/>
        </w:rPr>
        <w:lastRenderedPageBreak/>
        <w:t>Выпускник научится: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распознавать грамматические признаки слов;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с учетом совокупности выявленных признаков относить слова к определенной группе основных частей речи.</w:t>
      </w:r>
    </w:p>
    <w:p w:rsidR="00A47451" w:rsidRPr="003D4066" w:rsidRDefault="00A47451" w:rsidP="00A47451">
      <w:pPr>
        <w:pStyle w:val="21"/>
        <w:numPr>
          <w:ilvl w:val="0"/>
          <w:numId w:val="0"/>
        </w:numPr>
        <w:spacing w:line="240" w:lineRule="auto"/>
        <w:ind w:left="426"/>
        <w:rPr>
          <w:b/>
          <w:sz w:val="24"/>
        </w:rPr>
      </w:pPr>
      <w:r w:rsidRPr="003D4066">
        <w:rPr>
          <w:b/>
          <w:iCs/>
          <w:sz w:val="24"/>
        </w:rPr>
        <w:t>Выпускник получит возможность научиться:</w:t>
      </w:r>
    </w:p>
    <w:p w:rsidR="00A47451" w:rsidRPr="003D4066" w:rsidRDefault="00A47451" w:rsidP="00A47451">
      <w:pPr>
        <w:pStyle w:val="21"/>
        <w:numPr>
          <w:ilvl w:val="0"/>
          <w:numId w:val="0"/>
        </w:numPr>
        <w:spacing w:line="240" w:lineRule="auto"/>
        <w:ind w:firstLine="709"/>
        <w:rPr>
          <w:sz w:val="24"/>
        </w:rPr>
      </w:pPr>
      <w:r w:rsidRPr="003D4066">
        <w:rPr>
          <w:iCs/>
          <w:spacing w:val="2"/>
          <w:sz w:val="24"/>
        </w:rPr>
        <w:t>- проводить морфологический разбор имен существи</w:t>
      </w:r>
      <w:r w:rsidRPr="003D4066">
        <w:rPr>
          <w:iCs/>
          <w:sz w:val="24"/>
        </w:rPr>
        <w:t>тельных, имен прилагательных, глаголов по составленному</w:t>
      </w:r>
      <w:r w:rsidRPr="003D4066">
        <w:rPr>
          <w:iCs/>
          <w:spacing w:val="2"/>
          <w:sz w:val="24"/>
        </w:rPr>
        <w:t xml:space="preserve"> алгоритму; оценивать правильность про</w:t>
      </w:r>
      <w:r w:rsidRPr="003D4066">
        <w:rPr>
          <w:iCs/>
          <w:sz w:val="24"/>
        </w:rPr>
        <w:t>ведения морфологического разбора.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«Синтаксис»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различать предложение, словосочетание, слово.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pacing w:val="2"/>
          <w:sz w:val="24"/>
        </w:rPr>
        <w:t xml:space="preserve">устанавливать при помощи смысловых вопросов связь </w:t>
      </w:r>
      <w:r w:rsidRPr="003D4066">
        <w:rPr>
          <w:sz w:val="24"/>
        </w:rPr>
        <w:t>между словами в словосочетании и предложении.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различать второстепенные члены предложения — определения, дополнения, обстоятельства;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различать простые и сложные предложения.</w:t>
      </w:r>
    </w:p>
    <w:p w:rsidR="00A47451" w:rsidRPr="003D4066" w:rsidRDefault="00A47451" w:rsidP="00A47451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3D4066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Содержательная линия «Орфография и пунктуация»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применять правила правописания (в объёме содержания курса «Русский язык»);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определять (уточнять) написание слова по орфографическому словарю учебника;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A47451" w:rsidRPr="003D4066" w:rsidRDefault="00A47451" w:rsidP="00A47451">
      <w:pPr>
        <w:pStyle w:val="21"/>
        <w:numPr>
          <w:ilvl w:val="0"/>
          <w:numId w:val="0"/>
        </w:numPr>
        <w:spacing w:line="240" w:lineRule="auto"/>
        <w:ind w:left="680"/>
        <w:rPr>
          <w:b/>
          <w:iCs/>
          <w:sz w:val="24"/>
        </w:rPr>
      </w:pPr>
      <w:r w:rsidRPr="003D4066">
        <w:rPr>
          <w:b/>
          <w:iCs/>
          <w:sz w:val="24"/>
        </w:rPr>
        <w:t>Выпускник получит возможность научиться:</w:t>
      </w:r>
    </w:p>
    <w:p w:rsidR="00A47451" w:rsidRPr="003D4066" w:rsidRDefault="00A47451" w:rsidP="00A47451">
      <w:pPr>
        <w:pStyle w:val="21"/>
        <w:spacing w:line="240" w:lineRule="auto"/>
        <w:rPr>
          <w:b/>
          <w:iCs/>
          <w:sz w:val="24"/>
        </w:rPr>
      </w:pPr>
      <w:r w:rsidRPr="003D4066">
        <w:rPr>
          <w:spacing w:val="2"/>
          <w:sz w:val="24"/>
        </w:rPr>
        <w:t xml:space="preserve"> при составлении собственных текстов перефразиро</w:t>
      </w:r>
      <w:r w:rsidRPr="003D4066">
        <w:rPr>
          <w:sz w:val="24"/>
        </w:rPr>
        <w:t>вать записываемое, чтобы избежать орфографических и пунктуационных ошибок.</w:t>
      </w:r>
      <w:r w:rsidRPr="003D4066">
        <w:rPr>
          <w:b/>
          <w:iCs/>
          <w:sz w:val="24"/>
        </w:rPr>
        <w:t xml:space="preserve"> </w:t>
      </w:r>
    </w:p>
    <w:p w:rsidR="00A47451" w:rsidRPr="003D4066" w:rsidRDefault="00A47451" w:rsidP="00A47451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3D4066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Содержательная линия «Развитие речи»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оценивать правильность (уместность) выбора языковых</w:t>
      </w:r>
      <w:r w:rsidRPr="003D4066">
        <w:rPr>
          <w:sz w:val="24"/>
        </w:rPr>
        <w:br/>
        <w:t>и неязыковых средств устного общения на уроке, в школе,</w:t>
      </w:r>
      <w:r w:rsidRPr="003D4066">
        <w:rPr>
          <w:sz w:val="24"/>
        </w:rPr>
        <w:br/>
        <w:t>в быту, со знакомыми и незнакомыми, с людьми разного возраста;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A47451" w:rsidRPr="003D4066" w:rsidRDefault="00A47451" w:rsidP="00A47451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3D4066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создавать тексты по предложенному заголовку;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z w:val="24"/>
        </w:rPr>
        <w:t>корректировать тексты, в которых допущены нарушения культуры речи;</w:t>
      </w:r>
    </w:p>
    <w:p w:rsidR="00A47451" w:rsidRPr="003D4066" w:rsidRDefault="00A47451" w:rsidP="00A47451">
      <w:pPr>
        <w:pStyle w:val="21"/>
        <w:spacing w:line="240" w:lineRule="auto"/>
        <w:rPr>
          <w:sz w:val="24"/>
        </w:rPr>
      </w:pPr>
      <w:r w:rsidRPr="003D4066">
        <w:rPr>
          <w:spacing w:val="2"/>
          <w:sz w:val="24"/>
        </w:rPr>
        <w:t>соблюдать нормы речевого взаимодействия при интерактивном общении (</w:t>
      </w:r>
      <w:proofErr w:type="spellStart"/>
      <w:r w:rsidRPr="003D4066">
        <w:rPr>
          <w:spacing w:val="2"/>
          <w:sz w:val="24"/>
        </w:rPr>
        <w:t>sms­сообщения</w:t>
      </w:r>
      <w:proofErr w:type="spellEnd"/>
      <w:r w:rsidRPr="003D4066">
        <w:rPr>
          <w:spacing w:val="2"/>
          <w:sz w:val="24"/>
        </w:rPr>
        <w:t>, электронная по</w:t>
      </w:r>
      <w:r w:rsidRPr="003D4066">
        <w:rPr>
          <w:sz w:val="24"/>
        </w:rPr>
        <w:t>чта, Интернет и другие виды и способы связи).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451" w:rsidRPr="003D4066" w:rsidRDefault="00A47451" w:rsidP="00A4745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066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A47451" w:rsidRPr="003D4066" w:rsidRDefault="00A47451" w:rsidP="00A4745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451" w:rsidRPr="003D4066" w:rsidRDefault="00A47451" w:rsidP="00A4745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066">
        <w:rPr>
          <w:rFonts w:ascii="Times New Roman" w:hAnsi="Times New Roman" w:cs="Times New Roman"/>
          <w:b/>
          <w:sz w:val="24"/>
          <w:szCs w:val="24"/>
        </w:rPr>
        <w:t>Родной (русский)</w:t>
      </w:r>
      <w:r w:rsidRPr="003D4066">
        <w:rPr>
          <w:rFonts w:ascii="Times New Roman" w:hAnsi="Times New Roman" w:cs="Times New Roman"/>
          <w:sz w:val="24"/>
          <w:szCs w:val="24"/>
        </w:rPr>
        <w:t xml:space="preserve"> </w:t>
      </w:r>
      <w:r w:rsidRPr="003D4066">
        <w:rPr>
          <w:rFonts w:ascii="Times New Roman" w:hAnsi="Times New Roman" w:cs="Times New Roman"/>
          <w:b/>
          <w:sz w:val="24"/>
          <w:szCs w:val="24"/>
        </w:rPr>
        <w:t xml:space="preserve">язык </w:t>
      </w:r>
    </w:p>
    <w:p w:rsidR="00A47451" w:rsidRPr="003D4066" w:rsidRDefault="00A47451" w:rsidP="00A47451">
      <w:pPr>
        <w:ind w:firstLine="709"/>
        <w:jc w:val="both"/>
        <w:rPr>
          <w:rStyle w:val="Zag11"/>
          <w:rFonts w:eastAsia="@Arial Unicode MS"/>
          <w:b/>
          <w:bCs/>
        </w:rPr>
      </w:pPr>
      <w:r w:rsidRPr="003D4066">
        <w:rPr>
          <w:rStyle w:val="Zag11"/>
          <w:rFonts w:eastAsia="@Arial Unicode MS"/>
          <w:b/>
          <w:bCs/>
        </w:rPr>
        <w:t>Фонетика и орфоэпия.</w:t>
      </w:r>
    </w:p>
    <w:p w:rsidR="00A47451" w:rsidRPr="003D4066" w:rsidRDefault="00A47451" w:rsidP="00A47451">
      <w:pPr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 xml:space="preserve">Ударение, произношение звуков и сочетаний звуков в соответствии с нормами современного русского литературного языка. </w:t>
      </w:r>
      <w:r w:rsidRPr="003D4066">
        <w:rPr>
          <w:rStyle w:val="Zag11"/>
          <w:rFonts w:eastAsia="@Arial Unicode MS"/>
          <w:iCs/>
        </w:rPr>
        <w:t>Фонетический разбор слова</w:t>
      </w:r>
      <w:r w:rsidRPr="003D4066">
        <w:rPr>
          <w:rStyle w:val="Zag11"/>
          <w:rFonts w:eastAsia="@Arial Unicode MS"/>
        </w:rPr>
        <w:t>.</w:t>
      </w:r>
    </w:p>
    <w:p w:rsidR="00A47451" w:rsidRPr="003D4066" w:rsidRDefault="00A47451" w:rsidP="00A47451">
      <w:pPr>
        <w:ind w:firstLine="709"/>
        <w:jc w:val="both"/>
        <w:rPr>
          <w:rStyle w:val="Zag11"/>
          <w:rFonts w:eastAsia="@Arial Unicode MS"/>
          <w:b/>
          <w:bCs/>
        </w:rPr>
      </w:pPr>
      <w:r w:rsidRPr="003D4066">
        <w:rPr>
          <w:rStyle w:val="Zag11"/>
          <w:rFonts w:eastAsia="@Arial Unicode MS"/>
          <w:b/>
          <w:bCs/>
        </w:rPr>
        <w:t>Графика.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lastRenderedPageBreak/>
        <w:t>Использование небуквенных графических средств: пробела между словами, знака переноса, абзаца.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>Использование алфавита при работе со словарями, справочниками, каталогами.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b/>
          <w:bCs/>
        </w:rPr>
      </w:pPr>
      <w:r w:rsidRPr="003D4066">
        <w:rPr>
          <w:rStyle w:val="Zag11"/>
          <w:rFonts w:eastAsia="@Arial Unicode MS"/>
          <w:b/>
          <w:bCs/>
        </w:rPr>
        <w:t>Лексика.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b/>
          <w:bCs/>
        </w:rPr>
      </w:pPr>
      <w:r w:rsidRPr="003D4066">
        <w:rPr>
          <w:rStyle w:val="Zag11"/>
          <w:rFonts w:eastAsia="@Arial Unicode MS"/>
        </w:rPr>
        <w:t xml:space="preserve">Выявление слов, значение которых требует уточнения. </w:t>
      </w:r>
      <w:r w:rsidRPr="003D4066">
        <w:rPr>
          <w:rStyle w:val="Zag11"/>
          <w:rFonts w:eastAsia="@Arial Unicode MS"/>
          <w:iCs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iCs/>
        </w:rPr>
      </w:pPr>
      <w:r w:rsidRPr="003D4066">
        <w:rPr>
          <w:rStyle w:val="Zag11"/>
          <w:rFonts w:eastAsia="@Arial Unicode MS"/>
          <w:b/>
          <w:bCs/>
        </w:rPr>
        <w:t>Состав слова (</w:t>
      </w:r>
      <w:proofErr w:type="spellStart"/>
      <w:r w:rsidRPr="003D4066">
        <w:rPr>
          <w:rStyle w:val="Zag11"/>
          <w:rFonts w:eastAsia="@Arial Unicode MS"/>
          <w:b/>
          <w:bCs/>
        </w:rPr>
        <w:t>морфемика</w:t>
      </w:r>
      <w:proofErr w:type="spellEnd"/>
      <w:r w:rsidRPr="003D4066">
        <w:rPr>
          <w:rStyle w:val="Zag11"/>
          <w:rFonts w:eastAsia="@Arial Unicode MS"/>
          <w:b/>
          <w:bCs/>
        </w:rPr>
        <w:t xml:space="preserve">). </w:t>
      </w:r>
      <w:r w:rsidRPr="003D4066">
        <w:rPr>
          <w:rStyle w:val="Zag11"/>
          <w:rFonts w:eastAsia="@Arial Unicode MS"/>
        </w:rPr>
        <w:t xml:space="preserve">Различение однокоренных слов и слов с омонимичными корнями. Различение изменяемых и неизменяемых слов. </w:t>
      </w:r>
      <w:r w:rsidRPr="003D4066">
        <w:rPr>
          <w:rStyle w:val="Zag11"/>
          <w:rFonts w:eastAsia="@Arial Unicode MS"/>
          <w:iCs/>
        </w:rPr>
        <w:t>Представление о значении суффиксов и приставок. Образование однокоренных слов с помощью суффиксов и приставок.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  <w:iCs/>
        </w:rPr>
      </w:pPr>
      <w:r w:rsidRPr="003D4066">
        <w:rPr>
          <w:rStyle w:val="Zag11"/>
          <w:rFonts w:eastAsia="@Arial Unicode MS"/>
          <w:b/>
          <w:bCs/>
        </w:rPr>
        <w:t xml:space="preserve">Морфология. </w:t>
      </w:r>
      <w:r w:rsidRPr="003D4066">
        <w:rPr>
          <w:rStyle w:val="Zag11"/>
          <w:rFonts w:eastAsia="@Arial Unicode MS"/>
          <w:bCs/>
        </w:rPr>
        <w:t>Д</w:t>
      </w:r>
      <w:r w:rsidRPr="003D4066">
        <w:rPr>
          <w:rStyle w:val="Zag11"/>
          <w:rFonts w:eastAsia="@Arial Unicode MS"/>
          <w:iCs/>
        </w:rPr>
        <w:t xml:space="preserve">еление частей речи на самостоятельные и служебные. </w:t>
      </w:r>
      <w:r w:rsidRPr="003D4066">
        <w:rPr>
          <w:rStyle w:val="Zag11"/>
          <w:rFonts w:eastAsia="@Arial Unicode MS"/>
        </w:rPr>
        <w:t>Имя существительное, имя прилагательное, глагол. Значение и употребление в речи, м</w:t>
      </w:r>
      <w:r w:rsidRPr="003D4066">
        <w:rPr>
          <w:rStyle w:val="Zag11"/>
          <w:rFonts w:eastAsia="@Arial Unicode MS"/>
          <w:iCs/>
        </w:rPr>
        <w:t xml:space="preserve">орфологический разбор. </w:t>
      </w:r>
    </w:p>
    <w:p w:rsidR="00A47451" w:rsidRPr="003D4066" w:rsidRDefault="00A47451" w:rsidP="00A47451">
      <w:pPr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 xml:space="preserve">Местоимение. Общее представление о местоимении. </w:t>
      </w:r>
      <w:r w:rsidRPr="003D4066">
        <w:rPr>
          <w:rStyle w:val="Zag11"/>
          <w:rFonts w:eastAsia="@Arial Unicode MS"/>
          <w:iCs/>
        </w:rPr>
        <w:t>Личные местоимения, значение и употребление в речи. Склонение личных местоимений</w:t>
      </w:r>
      <w:r w:rsidRPr="003D4066">
        <w:rPr>
          <w:rStyle w:val="Zag11"/>
          <w:rFonts w:eastAsia="@Arial Unicode MS"/>
        </w:rPr>
        <w:t>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  <w:iCs/>
        </w:rPr>
        <w:t>Наречие. Значение и употребление в речи.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 xml:space="preserve">Предлог. </w:t>
      </w:r>
      <w:r w:rsidRPr="003D4066">
        <w:rPr>
          <w:rStyle w:val="Zag11"/>
          <w:rFonts w:eastAsia="@Arial Unicode MS"/>
          <w:iCs/>
        </w:rPr>
        <w:t>Знакомство с наиболее употребительными предлогами. Функция предлогов: образование падежных форм имен существительных и местоимений.</w:t>
      </w:r>
    </w:p>
    <w:p w:rsidR="00A47451" w:rsidRPr="003D4066" w:rsidRDefault="00A47451" w:rsidP="00A47451">
      <w:pPr>
        <w:ind w:firstLine="720"/>
        <w:jc w:val="both"/>
      </w:pPr>
      <w:r w:rsidRPr="003D4066">
        <w:rPr>
          <w:rStyle w:val="Zag11"/>
          <w:rFonts w:eastAsia="@Arial Unicode MS"/>
          <w:b/>
          <w:bCs/>
        </w:rPr>
        <w:t xml:space="preserve">Синтаксис. </w:t>
      </w:r>
      <w:r w:rsidRPr="003D4066">
        <w:rPr>
          <w:rStyle w:val="Zag11"/>
          <w:rFonts w:eastAsia="@Arial Unicode MS"/>
        </w:rPr>
        <w:t>Различение предложения, словосочетания, слова (осознание их сходства и различий).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>Установление связи (при помощи смысловых вопросов) между словами в словосочетании и предложении.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  <w:iCs/>
        </w:rPr>
        <w:t>Различение простых и сложных предложений</w:t>
      </w:r>
      <w:r w:rsidRPr="003D4066">
        <w:rPr>
          <w:rStyle w:val="Zag11"/>
          <w:rFonts w:eastAsia="@Arial Unicode MS"/>
        </w:rPr>
        <w:t>.</w:t>
      </w:r>
    </w:p>
    <w:p w:rsidR="00A47451" w:rsidRPr="003D4066" w:rsidRDefault="00A47451" w:rsidP="00A47451">
      <w:pPr>
        <w:ind w:firstLine="720"/>
        <w:jc w:val="both"/>
      </w:pPr>
      <w:r w:rsidRPr="003D4066">
        <w:rPr>
          <w:rStyle w:val="Zag11"/>
          <w:rFonts w:eastAsia="@Arial Unicode MS"/>
          <w:b/>
          <w:bCs/>
        </w:rPr>
        <w:t>Орфография и пунктуация.</w:t>
      </w:r>
      <w:r w:rsidRPr="003D4066">
        <w:rPr>
          <w:rStyle w:val="Zag11"/>
          <w:rFonts w:eastAsia="@Arial Unicode MS"/>
        </w:rPr>
        <w:t xml:space="preserve"> Формирование орфографической зоркости.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>Использование орфографического словаря.</w:t>
      </w:r>
    </w:p>
    <w:p w:rsidR="00A47451" w:rsidRPr="003D4066" w:rsidRDefault="00A47451" w:rsidP="00A47451">
      <w:pPr>
        <w:widowControl w:val="0"/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>Применение правил правописания, определенных содержанием курса «Русский язык».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  <w:b/>
          <w:bCs/>
        </w:rPr>
        <w:t>Развитие речи.</w:t>
      </w:r>
      <w:r w:rsidRPr="003D4066">
        <w:rPr>
          <w:rStyle w:val="Zag11"/>
          <w:rFonts w:eastAsia="@Arial Unicode MS"/>
        </w:rPr>
        <w:t xml:space="preserve"> Осознание ситуации общения: с какой целью, с кем и где происходит общение.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>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 xml:space="preserve">Комплексная работа над структурой текста: </w:t>
      </w:r>
      <w:proofErr w:type="spellStart"/>
      <w:r w:rsidRPr="003D4066">
        <w:rPr>
          <w:rStyle w:val="Zag11"/>
          <w:rFonts w:eastAsia="@Arial Unicode MS"/>
        </w:rPr>
        <w:t>озаглавливание</w:t>
      </w:r>
      <w:proofErr w:type="spellEnd"/>
      <w:r w:rsidRPr="003D4066">
        <w:rPr>
          <w:rStyle w:val="Zag11"/>
          <w:rFonts w:eastAsia="@Arial Unicode MS"/>
        </w:rPr>
        <w:t>, корректирование порядка предложений и частей текста (</w:t>
      </w:r>
      <w:r w:rsidRPr="003D4066">
        <w:rPr>
          <w:rStyle w:val="Zag11"/>
          <w:rFonts w:eastAsia="@Arial Unicode MS"/>
          <w:iCs/>
        </w:rPr>
        <w:t>абзацев</w:t>
      </w:r>
      <w:r w:rsidRPr="003D4066">
        <w:rPr>
          <w:rStyle w:val="Zag11"/>
          <w:rFonts w:eastAsia="@Arial Unicode MS"/>
        </w:rPr>
        <w:t>).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 xml:space="preserve">Составление планов к данным текстам. </w:t>
      </w:r>
      <w:r w:rsidRPr="003D4066">
        <w:rPr>
          <w:rStyle w:val="Zag11"/>
          <w:rFonts w:eastAsia="@Arial Unicode MS"/>
          <w:iCs/>
        </w:rPr>
        <w:t>Создание собственных текстов по предложенным планам</w:t>
      </w:r>
      <w:r w:rsidRPr="003D4066">
        <w:rPr>
          <w:rStyle w:val="Zag11"/>
          <w:rFonts w:eastAsia="@Arial Unicode MS"/>
        </w:rPr>
        <w:t>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>Знакомство с жанрами письма и поздравления.</w:t>
      </w:r>
    </w:p>
    <w:p w:rsidR="00A47451" w:rsidRPr="003D4066" w:rsidRDefault="00A47451" w:rsidP="00A47451">
      <w:pPr>
        <w:tabs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3D4066">
        <w:rPr>
          <w:rStyle w:val="Zag11"/>
          <w:rFonts w:eastAsia="@Arial Unicode MS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 w:rsidRPr="003D4066">
        <w:rPr>
          <w:rStyle w:val="Zag11"/>
          <w:rFonts w:eastAsia="@Arial Unicode MS"/>
          <w:iCs/>
        </w:rPr>
        <w:t>использование в текстах синонимов и антонимов</w:t>
      </w:r>
      <w:r w:rsidRPr="003D4066">
        <w:rPr>
          <w:rStyle w:val="Zag11"/>
          <w:rFonts w:eastAsia="@Arial Unicode MS"/>
        </w:rPr>
        <w:t>.</w:t>
      </w:r>
    </w:p>
    <w:p w:rsidR="00A47451" w:rsidRDefault="00A47451" w:rsidP="00A47451">
      <w:pPr>
        <w:tabs>
          <w:tab w:val="left" w:leader="dot" w:pos="624"/>
        </w:tabs>
        <w:ind w:firstLine="709"/>
        <w:rPr>
          <w:rStyle w:val="Zag11"/>
          <w:rFonts w:eastAsia="@Arial Unicode MS"/>
          <w:b/>
        </w:rPr>
      </w:pPr>
    </w:p>
    <w:p w:rsidR="00905BFC" w:rsidRDefault="00905BFC" w:rsidP="00A47451">
      <w:pPr>
        <w:tabs>
          <w:tab w:val="left" w:leader="dot" w:pos="624"/>
        </w:tabs>
        <w:ind w:firstLine="709"/>
        <w:rPr>
          <w:rStyle w:val="Zag11"/>
          <w:rFonts w:eastAsia="@Arial Unicode MS"/>
          <w:b/>
        </w:rPr>
      </w:pPr>
    </w:p>
    <w:p w:rsidR="00905BFC" w:rsidRDefault="00905BFC" w:rsidP="00A47451">
      <w:pPr>
        <w:tabs>
          <w:tab w:val="left" w:leader="dot" w:pos="624"/>
        </w:tabs>
        <w:ind w:firstLine="709"/>
        <w:rPr>
          <w:rStyle w:val="Zag11"/>
          <w:rFonts w:eastAsia="@Arial Unicode MS"/>
          <w:b/>
        </w:rPr>
      </w:pPr>
    </w:p>
    <w:p w:rsidR="00905BFC" w:rsidRDefault="00905BFC" w:rsidP="00A47451">
      <w:pPr>
        <w:tabs>
          <w:tab w:val="left" w:leader="dot" w:pos="624"/>
        </w:tabs>
        <w:ind w:firstLine="709"/>
        <w:rPr>
          <w:rStyle w:val="Zag11"/>
          <w:rFonts w:eastAsia="@Arial Unicode MS"/>
          <w:b/>
        </w:rPr>
      </w:pPr>
    </w:p>
    <w:p w:rsidR="00905BFC" w:rsidRDefault="00905BFC" w:rsidP="00A47451">
      <w:pPr>
        <w:tabs>
          <w:tab w:val="left" w:leader="dot" w:pos="624"/>
        </w:tabs>
        <w:ind w:firstLine="709"/>
        <w:rPr>
          <w:rStyle w:val="Zag11"/>
          <w:rFonts w:eastAsia="@Arial Unicode MS"/>
          <w:b/>
        </w:rPr>
      </w:pPr>
    </w:p>
    <w:p w:rsidR="00905BFC" w:rsidRDefault="00905BFC" w:rsidP="00A47451">
      <w:pPr>
        <w:tabs>
          <w:tab w:val="left" w:leader="dot" w:pos="624"/>
        </w:tabs>
        <w:ind w:firstLine="709"/>
        <w:rPr>
          <w:rStyle w:val="Zag11"/>
          <w:rFonts w:eastAsia="@Arial Unicode MS"/>
          <w:b/>
        </w:rPr>
      </w:pPr>
    </w:p>
    <w:p w:rsidR="00905BFC" w:rsidRPr="008D6096" w:rsidRDefault="00905BFC" w:rsidP="00905BFC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  <w:r w:rsidRPr="008D6096">
        <w:rPr>
          <w:rFonts w:eastAsia="@Arial Unicode MS"/>
          <w:b/>
          <w:color w:val="000000"/>
        </w:rPr>
        <w:t>Тематическое планирование</w:t>
      </w:r>
    </w:p>
    <w:p w:rsidR="00905BFC" w:rsidRPr="008D6096" w:rsidRDefault="00905BFC" w:rsidP="00905BFC">
      <w:pPr>
        <w:spacing w:line="360" w:lineRule="auto"/>
        <w:jc w:val="center"/>
        <w:outlineLvl w:val="1"/>
        <w:rPr>
          <w:rFonts w:eastAsia="MS Gothic"/>
          <w:b/>
        </w:rPr>
      </w:pPr>
      <w:r w:rsidRPr="008D6096">
        <w:rPr>
          <w:rFonts w:eastAsia="MS Gothic"/>
          <w:b/>
        </w:rPr>
        <w:t>Родной язык (русский)</w:t>
      </w:r>
    </w:p>
    <w:p w:rsidR="00905BFC" w:rsidRPr="008D6096" w:rsidRDefault="00905BFC" w:rsidP="00905BFC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  <w:r w:rsidRPr="008D6096">
        <w:rPr>
          <w:rFonts w:eastAsia="@Arial Unicode MS"/>
          <w:b/>
          <w:color w:val="000000"/>
        </w:rPr>
        <w:t>1 класс</w:t>
      </w:r>
    </w:p>
    <w:tbl>
      <w:tblPr>
        <w:tblStyle w:val="a7"/>
        <w:tblW w:w="9611" w:type="dxa"/>
        <w:tblLook w:val="01E0" w:firstRow="1" w:lastRow="1" w:firstColumn="1" w:lastColumn="1" w:noHBand="0" w:noVBand="0"/>
      </w:tblPr>
      <w:tblGrid>
        <w:gridCol w:w="934"/>
        <w:gridCol w:w="7538"/>
        <w:gridCol w:w="1139"/>
      </w:tblGrid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№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Тема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Кол-во часов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Речь устная и письменная. Слово и предложение. Слог. Ударение.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Гласные звуки и буквы русского алфавита.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3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Согласные звуки и буквы в русском языке. 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4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Звонкие и глухие согласные звуки и их обозначение буквами.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5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Твердые и мягкие согласные звуки. Сочетания </w:t>
            </w:r>
            <w:proofErr w:type="spellStart"/>
            <w:r w:rsidRPr="008D6096">
              <w:rPr>
                <w:rFonts w:eastAsia="@Arial Unicode MS"/>
                <w:b/>
                <w:i/>
                <w:color w:val="000000"/>
              </w:rPr>
              <w:t>жи</w:t>
            </w:r>
            <w:proofErr w:type="spellEnd"/>
            <w:r w:rsidRPr="008D6096">
              <w:rPr>
                <w:rFonts w:eastAsia="@Arial Unicode MS"/>
                <w:b/>
                <w:i/>
                <w:color w:val="000000"/>
              </w:rPr>
              <w:t xml:space="preserve">-ши, </w:t>
            </w:r>
            <w:proofErr w:type="spellStart"/>
            <w:proofErr w:type="gramStart"/>
            <w:r w:rsidRPr="008D6096">
              <w:rPr>
                <w:rFonts w:eastAsia="@Arial Unicode MS"/>
                <w:b/>
                <w:i/>
                <w:color w:val="000000"/>
              </w:rPr>
              <w:t>ча</w:t>
            </w:r>
            <w:proofErr w:type="spellEnd"/>
            <w:r w:rsidRPr="008D6096">
              <w:rPr>
                <w:rFonts w:eastAsia="@Arial Unicode MS"/>
                <w:b/>
                <w:i/>
                <w:color w:val="000000"/>
              </w:rPr>
              <w:t>-чу</w:t>
            </w:r>
            <w:proofErr w:type="gramEnd"/>
            <w:r w:rsidRPr="008D6096">
              <w:rPr>
                <w:rFonts w:eastAsia="@Arial Unicode MS"/>
                <w:color w:val="000000"/>
              </w:rPr>
              <w:t>.</w:t>
            </w:r>
          </w:p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6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Звуки-</w:t>
            </w:r>
            <w:proofErr w:type="spellStart"/>
            <w:r w:rsidRPr="008D6096">
              <w:rPr>
                <w:rFonts w:eastAsia="@Arial Unicode MS"/>
                <w:color w:val="000000"/>
              </w:rPr>
              <w:t>смыслоразличители</w:t>
            </w:r>
            <w:proofErr w:type="spellEnd"/>
            <w:r w:rsidRPr="008D6096">
              <w:rPr>
                <w:rFonts w:eastAsia="@Arial Unicode MS"/>
                <w:color w:val="000000"/>
              </w:rPr>
              <w:t>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7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Мягкий и твердый разделительные знаки.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8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Русский язык – родной язык русского народа. 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9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Слово и его значение. Роль ударения в слове.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10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Русский алфавит. Ударные и безударные гласные звуки. 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11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Обозначение мягкости согласных звуков на письме гласными буквами и </w:t>
            </w:r>
            <w:r w:rsidRPr="008D6096">
              <w:rPr>
                <w:rFonts w:eastAsia="@Arial Unicode MS"/>
                <w:b/>
                <w:i/>
                <w:color w:val="000000"/>
              </w:rPr>
              <w:t>ь</w:t>
            </w:r>
            <w:r w:rsidRPr="008D6096">
              <w:rPr>
                <w:rFonts w:eastAsia="@Arial Unicode MS"/>
                <w:color w:val="000000"/>
              </w:rPr>
              <w:t>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12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Звонкие и глухие согласные на конце слова.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</w:tr>
      <w:tr w:rsidR="00905BFC" w:rsidRPr="008D6096" w:rsidTr="001621E0">
        <w:tc>
          <w:tcPr>
            <w:tcW w:w="934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13</w:t>
            </w:r>
          </w:p>
        </w:tc>
        <w:tc>
          <w:tcPr>
            <w:tcW w:w="7538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Заглавная буква в словах.</w:t>
            </w:r>
          </w:p>
        </w:tc>
        <w:tc>
          <w:tcPr>
            <w:tcW w:w="1139" w:type="dxa"/>
          </w:tcPr>
          <w:p w:rsidR="00905BFC" w:rsidRPr="008D6096" w:rsidRDefault="00905BFC" w:rsidP="001621E0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</w:tbl>
    <w:p w:rsidR="00905BFC" w:rsidRPr="008D6096" w:rsidRDefault="00905BFC" w:rsidP="00905BFC">
      <w:pPr>
        <w:tabs>
          <w:tab w:val="left" w:leader="dot" w:pos="624"/>
        </w:tabs>
        <w:spacing w:line="360" w:lineRule="auto"/>
        <w:ind w:firstLine="709"/>
        <w:jc w:val="both"/>
        <w:rPr>
          <w:rFonts w:eastAsia="@Arial Unicode MS"/>
          <w:color w:val="000000"/>
        </w:rPr>
      </w:pPr>
    </w:p>
    <w:p w:rsidR="00383CAA" w:rsidRPr="008D6096" w:rsidRDefault="00383CAA" w:rsidP="00383CAA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  <w:r w:rsidRPr="008D6096">
        <w:rPr>
          <w:rFonts w:eastAsia="@Arial Unicode MS"/>
          <w:b/>
          <w:color w:val="000000"/>
        </w:rPr>
        <w:t>2 класс</w:t>
      </w:r>
    </w:p>
    <w:tbl>
      <w:tblPr>
        <w:tblStyle w:val="a7"/>
        <w:tblW w:w="9611" w:type="dxa"/>
        <w:tblLook w:val="01E0" w:firstRow="1" w:lastRow="1" w:firstColumn="1" w:lastColumn="1" w:noHBand="0" w:noVBand="0"/>
      </w:tblPr>
      <w:tblGrid>
        <w:gridCol w:w="934"/>
        <w:gridCol w:w="7538"/>
        <w:gridCol w:w="1139"/>
      </w:tblGrid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№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Тема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Кол-во часов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Родная речь. Текст.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Предложение. Главные члены и связь слов в предложении.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3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Слово и его значение. Прямое и переносное значение слов.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4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Русское ударение.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5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Русский алфавит, или Азбука. Звуки и буквы. Гласные звуки и буквы.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6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Слова с безударным гласным звуком в корне.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7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Согласные звуки. Твердые и </w:t>
            </w:r>
            <w:proofErr w:type="gramStart"/>
            <w:r w:rsidRPr="008D6096">
              <w:rPr>
                <w:rFonts w:eastAsia="@Arial Unicode MS"/>
                <w:color w:val="000000"/>
              </w:rPr>
              <w:t>мягкие согласные звуки</w:t>
            </w:r>
            <w:proofErr w:type="gramEnd"/>
            <w:r w:rsidRPr="008D6096">
              <w:rPr>
                <w:rFonts w:eastAsia="@Arial Unicode MS"/>
                <w:color w:val="000000"/>
              </w:rPr>
              <w:t xml:space="preserve"> и буквы для их обозначения на письме.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8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Произношение сочетаний звуков с шипящими и их обозначение на письме.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9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Правописание слов с парным по глухости-звонкости согласным.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10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Разделительный мягкий знак (</w:t>
            </w:r>
            <w:r w:rsidRPr="008D6096">
              <w:rPr>
                <w:rFonts w:eastAsia="@Arial Unicode MS"/>
                <w:b/>
                <w:i/>
                <w:color w:val="000000"/>
              </w:rPr>
              <w:t>ь</w:t>
            </w:r>
            <w:r w:rsidRPr="008D6096">
              <w:rPr>
                <w:rFonts w:eastAsia="@Arial Unicode MS"/>
                <w:color w:val="000000"/>
              </w:rPr>
              <w:t>)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11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Имя существительное как часть речи.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12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Число имен существительных.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13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Глагол как часть речи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14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Имя прилагательное как часть речи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15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Местоимение как часть речи.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16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Предлоги.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17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Интеллектуальная игра «Знатоки русского языка»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</w:tbl>
    <w:p w:rsidR="00383CAA" w:rsidRPr="008D6096" w:rsidRDefault="00383CAA" w:rsidP="00383CAA">
      <w:pPr>
        <w:tabs>
          <w:tab w:val="left" w:leader="dot" w:pos="624"/>
        </w:tabs>
        <w:spacing w:line="360" w:lineRule="auto"/>
        <w:ind w:firstLine="709"/>
        <w:jc w:val="both"/>
        <w:rPr>
          <w:rFonts w:eastAsia="@Arial Unicode MS"/>
          <w:color w:val="000000"/>
        </w:rPr>
      </w:pPr>
    </w:p>
    <w:p w:rsidR="00383CAA" w:rsidRDefault="00383CAA" w:rsidP="00383CAA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</w:p>
    <w:p w:rsidR="00383CAA" w:rsidRDefault="00383CAA" w:rsidP="00383CAA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</w:p>
    <w:p w:rsidR="00383CAA" w:rsidRDefault="00383CAA" w:rsidP="00383CAA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</w:p>
    <w:p w:rsidR="00383CAA" w:rsidRPr="008D6096" w:rsidRDefault="00383CAA" w:rsidP="00383CAA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  <w:r w:rsidRPr="008D6096">
        <w:rPr>
          <w:rFonts w:eastAsia="@Arial Unicode MS"/>
          <w:b/>
          <w:color w:val="000000"/>
        </w:rPr>
        <w:t>3 класс</w:t>
      </w:r>
    </w:p>
    <w:tbl>
      <w:tblPr>
        <w:tblStyle w:val="a7"/>
        <w:tblW w:w="9611" w:type="dxa"/>
        <w:tblLook w:val="01E0" w:firstRow="1" w:lastRow="1" w:firstColumn="1" w:lastColumn="1" w:noHBand="0" w:noVBand="0"/>
      </w:tblPr>
      <w:tblGrid>
        <w:gridCol w:w="934"/>
        <w:gridCol w:w="7538"/>
        <w:gridCol w:w="1139"/>
      </w:tblGrid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№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Тема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Кол-во часов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Наш язык и наша речь. Текст.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Простое и сложное предложения.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3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Фразеологизмы и их использование в речи.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4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Имя числительное в русском языке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5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Состав слова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6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Слова старославянского происхождения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7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Правописание орфограмм в значимых частях слова.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8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Развитие речи. Изложение текста по плану, создание собственного текста (объявление).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9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Устаревшие слова (имена существительные) в русском языке. 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10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Род имен существительных. 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11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Падеж имен существительных.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12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Морфологический разбор имени существительного.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13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Формы имен прилагательных.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14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Имена прилагательные в русском фольклоре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15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Формы глагола.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16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Морфологический разбор глагола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17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Конференция «Части речи в русском языке»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</w:tbl>
    <w:p w:rsidR="00383CAA" w:rsidRPr="008D6096" w:rsidRDefault="00383CAA" w:rsidP="00383CAA">
      <w:pPr>
        <w:tabs>
          <w:tab w:val="left" w:leader="dot" w:pos="624"/>
        </w:tabs>
        <w:spacing w:line="360" w:lineRule="auto"/>
        <w:ind w:firstLine="709"/>
        <w:jc w:val="both"/>
        <w:rPr>
          <w:rFonts w:eastAsia="@Arial Unicode MS"/>
          <w:color w:val="000000"/>
        </w:rPr>
      </w:pPr>
    </w:p>
    <w:p w:rsidR="00383CAA" w:rsidRPr="008D6096" w:rsidRDefault="00383CAA" w:rsidP="00383CAA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  <w:r w:rsidRPr="008D6096">
        <w:rPr>
          <w:rFonts w:eastAsia="@Arial Unicode MS"/>
          <w:b/>
          <w:color w:val="000000"/>
        </w:rPr>
        <w:t>4 класс</w:t>
      </w:r>
    </w:p>
    <w:tbl>
      <w:tblPr>
        <w:tblStyle w:val="a7"/>
        <w:tblW w:w="9611" w:type="dxa"/>
        <w:tblLook w:val="01E0" w:firstRow="1" w:lastRow="1" w:firstColumn="1" w:lastColumn="1" w:noHBand="0" w:noVBand="0"/>
      </w:tblPr>
      <w:tblGrid>
        <w:gridCol w:w="934"/>
        <w:gridCol w:w="7538"/>
        <w:gridCol w:w="1139"/>
      </w:tblGrid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№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Тема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Кол-во часов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Русский язык – язык общения. Текст. 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Однородные члены предложения.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3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Лексическое значение слова.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4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Значимые части слова. Правописание гласных и согласных в значимых частях слова. 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5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Части речи. Типы склонения имен существительных.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6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Правописание падежных окончаний имен существительных.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7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Проект «Говорите правильно!»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8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Проект «Имена прилагательные в произведениях </w:t>
            </w:r>
            <w:proofErr w:type="spellStart"/>
            <w:r w:rsidRPr="008D6096">
              <w:rPr>
                <w:rFonts w:eastAsia="@Arial Unicode MS"/>
                <w:color w:val="000000"/>
              </w:rPr>
              <w:t>А.С.Пушкина</w:t>
            </w:r>
            <w:proofErr w:type="spellEnd"/>
            <w:r w:rsidRPr="008D6096">
              <w:rPr>
                <w:rFonts w:eastAsia="@Arial Unicode MS"/>
                <w:color w:val="000000"/>
              </w:rPr>
              <w:t xml:space="preserve"> («Сказка о рыбаке и рыбке»)».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9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Склонение имен прилагательных мужского, среднего и женского рода в единственном числе.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10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Согласование имен прилагательных и имен существительных в речи. Морфологический разбор имени прилагательных.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11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 xml:space="preserve">Глагол как часть речи. Формы глагола. 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2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12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Спряжение глагола. Правописание глаголов с безударными личными окончаниями.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13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Правописание глаголов в прошедшем времени. Морфологический разбор глаголов.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  <w:tr w:rsidR="00383CAA" w:rsidRPr="008D6096" w:rsidTr="0003149A">
        <w:tc>
          <w:tcPr>
            <w:tcW w:w="934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14</w:t>
            </w:r>
          </w:p>
        </w:tc>
        <w:tc>
          <w:tcPr>
            <w:tcW w:w="7538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Проект «Русский язык: прошлое и настоящее».</w:t>
            </w:r>
          </w:p>
        </w:tc>
        <w:tc>
          <w:tcPr>
            <w:tcW w:w="1139" w:type="dxa"/>
          </w:tcPr>
          <w:p w:rsidR="00383CAA" w:rsidRPr="008D6096" w:rsidRDefault="00383CAA" w:rsidP="0003149A">
            <w:pPr>
              <w:tabs>
                <w:tab w:val="left" w:leader="dot" w:pos="624"/>
              </w:tabs>
              <w:jc w:val="both"/>
              <w:rPr>
                <w:rFonts w:eastAsia="@Arial Unicode MS"/>
                <w:color w:val="000000"/>
              </w:rPr>
            </w:pPr>
            <w:r w:rsidRPr="008D6096">
              <w:rPr>
                <w:rFonts w:eastAsia="@Arial Unicode MS"/>
                <w:color w:val="000000"/>
              </w:rPr>
              <w:t>1</w:t>
            </w:r>
          </w:p>
        </w:tc>
      </w:tr>
    </w:tbl>
    <w:p w:rsidR="00383CAA" w:rsidRPr="008D6096" w:rsidRDefault="00383CAA" w:rsidP="00383CAA">
      <w:pPr>
        <w:tabs>
          <w:tab w:val="left" w:leader="dot" w:pos="624"/>
        </w:tabs>
        <w:spacing w:line="360" w:lineRule="auto"/>
        <w:ind w:firstLine="709"/>
        <w:jc w:val="center"/>
        <w:rPr>
          <w:rFonts w:eastAsia="@Arial Unicode MS"/>
          <w:b/>
          <w:color w:val="000000"/>
        </w:rPr>
      </w:pPr>
    </w:p>
    <w:p w:rsidR="00905BFC" w:rsidRPr="003D4066" w:rsidRDefault="00905BFC" w:rsidP="00A47451">
      <w:pPr>
        <w:tabs>
          <w:tab w:val="left" w:leader="dot" w:pos="624"/>
        </w:tabs>
        <w:ind w:firstLine="709"/>
        <w:rPr>
          <w:rStyle w:val="Zag11"/>
          <w:rFonts w:eastAsia="@Arial Unicode MS"/>
          <w:b/>
        </w:rPr>
      </w:pPr>
    </w:p>
    <w:p w:rsidR="00A47451" w:rsidRDefault="00A47451" w:rsidP="00A47451">
      <w:pPr>
        <w:tabs>
          <w:tab w:val="left" w:leader="dot" w:pos="624"/>
        </w:tabs>
        <w:ind w:firstLine="709"/>
        <w:jc w:val="center"/>
        <w:rPr>
          <w:rStyle w:val="Zag11"/>
          <w:rFonts w:eastAsia="@Arial Unicode MS"/>
          <w:b/>
        </w:rPr>
      </w:pPr>
    </w:p>
    <w:p w:rsidR="00A47451" w:rsidRDefault="00A47451" w:rsidP="00A47451">
      <w:pPr>
        <w:tabs>
          <w:tab w:val="left" w:leader="dot" w:pos="624"/>
        </w:tabs>
        <w:ind w:firstLine="709"/>
        <w:jc w:val="center"/>
        <w:rPr>
          <w:rStyle w:val="Zag11"/>
          <w:rFonts w:eastAsia="@Arial Unicode MS"/>
          <w:b/>
        </w:rPr>
      </w:pPr>
    </w:p>
    <w:p w:rsidR="00A47451" w:rsidRDefault="00A47451" w:rsidP="00A47451">
      <w:pPr>
        <w:tabs>
          <w:tab w:val="left" w:leader="dot" w:pos="624"/>
        </w:tabs>
        <w:ind w:firstLine="709"/>
        <w:jc w:val="center"/>
        <w:rPr>
          <w:rStyle w:val="Zag11"/>
          <w:rFonts w:eastAsia="@Arial Unicode MS"/>
          <w:b/>
        </w:rPr>
      </w:pPr>
    </w:p>
    <w:p w:rsidR="00A47451" w:rsidRDefault="00A47451" w:rsidP="00A47451">
      <w:pPr>
        <w:tabs>
          <w:tab w:val="left" w:leader="dot" w:pos="624"/>
        </w:tabs>
        <w:ind w:firstLine="709"/>
        <w:jc w:val="center"/>
        <w:rPr>
          <w:rStyle w:val="Zag11"/>
          <w:rFonts w:eastAsia="@Arial Unicode MS"/>
          <w:b/>
        </w:rPr>
      </w:pPr>
    </w:p>
    <w:p w:rsidR="00A47451" w:rsidRDefault="00A47451" w:rsidP="00684161">
      <w:pPr>
        <w:tabs>
          <w:tab w:val="left" w:leader="dot" w:pos="624"/>
        </w:tabs>
        <w:rPr>
          <w:rStyle w:val="Zag11"/>
          <w:rFonts w:eastAsia="@Arial Unicode MS"/>
          <w:b/>
        </w:rPr>
      </w:pPr>
    </w:p>
    <w:sectPr w:rsidR="00A47451" w:rsidSect="003D4066">
      <w:pgSz w:w="11906" w:h="16838"/>
      <w:pgMar w:top="1134" w:right="850" w:bottom="89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7451"/>
    <w:rsid w:val="001D1F39"/>
    <w:rsid w:val="00383CAA"/>
    <w:rsid w:val="00684161"/>
    <w:rsid w:val="0083587F"/>
    <w:rsid w:val="00905BFC"/>
    <w:rsid w:val="009A25CA"/>
    <w:rsid w:val="00A47451"/>
    <w:rsid w:val="00C26B21"/>
    <w:rsid w:val="00DC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7F793D-2081-4DAE-B980-BF9C16976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4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474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Zag11">
    <w:name w:val="Zag_11"/>
    <w:rsid w:val="00A47451"/>
    <w:rPr>
      <w:color w:val="000000"/>
      <w:w w:val="100"/>
    </w:rPr>
  </w:style>
  <w:style w:type="paragraph" w:customStyle="1" w:styleId="a3">
    <w:name w:val="Основной"/>
    <w:basedOn w:val="a"/>
    <w:link w:val="a4"/>
    <w:rsid w:val="00A47451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4">
    <w:name w:val="Основной Знак"/>
    <w:link w:val="a3"/>
    <w:locked/>
    <w:rsid w:val="00A47451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A47451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21">
    <w:name w:val="Средняя сетка 21"/>
    <w:basedOn w:val="a"/>
    <w:rsid w:val="00A47451"/>
    <w:pPr>
      <w:numPr>
        <w:numId w:val="1"/>
      </w:numPr>
      <w:spacing w:line="360" w:lineRule="auto"/>
      <w:jc w:val="both"/>
      <w:outlineLvl w:val="1"/>
    </w:pPr>
    <w:rPr>
      <w:sz w:val="28"/>
    </w:rPr>
  </w:style>
  <w:style w:type="paragraph" w:styleId="a5">
    <w:name w:val="Subtitle"/>
    <w:basedOn w:val="a"/>
    <w:next w:val="a"/>
    <w:link w:val="a6"/>
    <w:qFormat/>
    <w:rsid w:val="00A47451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a6">
    <w:name w:val="Подзаголовок Знак"/>
    <w:basedOn w:val="a0"/>
    <w:link w:val="a5"/>
    <w:rsid w:val="00A47451"/>
    <w:rPr>
      <w:rFonts w:ascii="Times New Roman" w:eastAsia="MS Gothic" w:hAnsi="Times New Roman" w:cs="Times New Roman"/>
      <w:b/>
      <w:sz w:val="28"/>
      <w:szCs w:val="24"/>
      <w:lang w:eastAsia="ru-RU"/>
    </w:rPr>
  </w:style>
  <w:style w:type="table" w:styleId="a7">
    <w:name w:val="Table Grid"/>
    <w:basedOn w:val="a1"/>
    <w:rsid w:val="00A47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Буллит"/>
    <w:basedOn w:val="a3"/>
    <w:link w:val="a9"/>
    <w:rsid w:val="00A47451"/>
    <w:pPr>
      <w:ind w:firstLine="244"/>
    </w:pPr>
  </w:style>
  <w:style w:type="character" w:customStyle="1" w:styleId="a9">
    <w:name w:val="Буллит Знак"/>
    <w:basedOn w:val="a4"/>
    <w:link w:val="a8"/>
    <w:locked/>
    <w:rsid w:val="00A47451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a">
    <w:name w:val="Буллит Курсив"/>
    <w:basedOn w:val="a8"/>
    <w:link w:val="ab"/>
    <w:rsid w:val="00A47451"/>
    <w:rPr>
      <w:i/>
      <w:iCs/>
    </w:rPr>
  </w:style>
  <w:style w:type="character" w:customStyle="1" w:styleId="ab">
    <w:name w:val="Буллит Курсив Знак"/>
    <w:link w:val="aa"/>
    <w:locked/>
    <w:rsid w:val="00A47451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A25C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A25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NCS</dc:creator>
  <cp:keywords/>
  <dc:description/>
  <cp:lastModifiedBy>NCS</cp:lastModifiedBy>
  <cp:revision>8</cp:revision>
  <cp:lastPrinted>2018-11-06T08:18:00Z</cp:lastPrinted>
  <dcterms:created xsi:type="dcterms:W3CDTF">2018-11-06T08:13:00Z</dcterms:created>
  <dcterms:modified xsi:type="dcterms:W3CDTF">2019-09-12T07:43:00Z</dcterms:modified>
</cp:coreProperties>
</file>