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02" w:rsidRDefault="00D26892" w:rsidP="00D26892">
      <w:pPr>
        <w:ind w:left="-709"/>
      </w:pPr>
      <w:r>
        <w:rPr>
          <w:noProof/>
        </w:rPr>
        <w:drawing>
          <wp:inline distT="0" distB="0" distL="0" distR="0">
            <wp:extent cx="6258585" cy="8842076"/>
            <wp:effectExtent l="19050" t="0" r="8865" b="0"/>
            <wp:docPr id="1" name="Рисунок 1" descr="C:\Users\пк\Desktop\2019_10_09\тит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85" cy="884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92" w:rsidRDefault="00D26892" w:rsidP="001138FC">
      <w:pPr>
        <w:rPr>
          <w:b/>
          <w:sz w:val="28"/>
          <w:szCs w:val="28"/>
        </w:rPr>
      </w:pPr>
    </w:p>
    <w:p w:rsidR="00D26892" w:rsidRDefault="00D26892" w:rsidP="001138FC">
      <w:pPr>
        <w:rPr>
          <w:b/>
          <w:sz w:val="28"/>
          <w:szCs w:val="28"/>
        </w:rPr>
      </w:pPr>
    </w:p>
    <w:p w:rsidR="00CE1961" w:rsidRDefault="00CE1961" w:rsidP="001138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 внеурочной деятельности  «Эрудит»</w:t>
      </w:r>
    </w:p>
    <w:p w:rsidR="00CE1961" w:rsidRDefault="00CE1961" w:rsidP="00CE1961">
      <w:pPr>
        <w:jc w:val="center"/>
        <w:rPr>
          <w:b/>
          <w:sz w:val="28"/>
          <w:szCs w:val="28"/>
        </w:rPr>
      </w:pPr>
    </w:p>
    <w:p w:rsidR="00CE1961" w:rsidRDefault="00CE1961" w:rsidP="00CE1961"/>
    <w:p w:rsidR="00FE0A60" w:rsidRDefault="00FE0A60" w:rsidP="001138FC">
      <w:pPr>
        <w:ind w:firstLine="348"/>
        <w:jc w:val="both"/>
        <w:rPr>
          <w:b/>
          <w:bCs/>
        </w:rPr>
      </w:pPr>
      <w:r>
        <w:rPr>
          <w:b/>
          <w:bCs/>
        </w:rPr>
        <w:t>Результаты освоения курса внеурочной деятельности</w:t>
      </w:r>
    </w:p>
    <w:p w:rsidR="00FE0A60" w:rsidRDefault="001138FC" w:rsidP="00FE0A60">
      <w:pPr>
        <w:tabs>
          <w:tab w:val="left" w:pos="-1800"/>
        </w:tabs>
        <w:rPr>
          <w:sz w:val="20"/>
          <w:szCs w:val="20"/>
        </w:rPr>
      </w:pPr>
      <w:r w:rsidRPr="001138FC">
        <w:rPr>
          <w:sz w:val="20"/>
          <w:szCs w:val="20"/>
          <w:u w:val="single"/>
        </w:rPr>
        <w:t xml:space="preserve">  -</w:t>
      </w:r>
      <w:r w:rsidR="00FE0A60" w:rsidRPr="001138FC">
        <w:rPr>
          <w:sz w:val="20"/>
          <w:szCs w:val="20"/>
          <w:u w:val="single"/>
        </w:rPr>
        <w:t>Личностными</w:t>
      </w:r>
      <w:r w:rsidR="00FE0A60">
        <w:rPr>
          <w:sz w:val="20"/>
          <w:szCs w:val="20"/>
        </w:rPr>
        <w:t xml:space="preserve"> результатами изучения  курса «Эрудит» является формирование следующих умений: 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>- Осознавать роль событий в жизни людей;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>- объяснять некоторые законы развития природы и человека;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объяснять</w:t>
      </w:r>
      <w:proofErr w:type="gramEnd"/>
      <w:r>
        <w:rPr>
          <w:sz w:val="20"/>
          <w:szCs w:val="20"/>
        </w:rPr>
        <w:t xml:space="preserve"> как   вытекает значение одного вида деятельности из другого.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</w:p>
    <w:p w:rsidR="00FE0A60" w:rsidRPr="001138FC" w:rsidRDefault="00FE0A60" w:rsidP="00FE0A60">
      <w:pPr>
        <w:tabs>
          <w:tab w:val="left" w:pos="-1800"/>
        </w:tabs>
        <w:rPr>
          <w:b/>
          <w:sz w:val="20"/>
          <w:szCs w:val="20"/>
        </w:rPr>
      </w:pPr>
      <w:proofErr w:type="spellStart"/>
      <w:r w:rsidRPr="001138FC">
        <w:rPr>
          <w:sz w:val="20"/>
          <w:szCs w:val="20"/>
          <w:u w:val="single"/>
        </w:rPr>
        <w:t>Метапредметными</w:t>
      </w:r>
      <w:proofErr w:type="spellEnd"/>
      <w:r>
        <w:rPr>
          <w:sz w:val="20"/>
          <w:szCs w:val="20"/>
        </w:rPr>
        <w:t xml:space="preserve"> результатами изучения курса «Эрудит» является формирование следующих универсальных действий (УУД):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создавать кругозор в разных областях знаний, формировать навыки решения логических задач (поиск закономерностей, рассуждение по аналогии, правдоподобные догадки, развитие творческого воображения).</w:t>
      </w:r>
    </w:p>
    <w:p w:rsidR="00FE0A60" w:rsidRPr="001138FC" w:rsidRDefault="00FE0A60" w:rsidP="00FE0A60">
      <w:pPr>
        <w:tabs>
          <w:tab w:val="left" w:pos="-1800"/>
        </w:tabs>
        <w:rPr>
          <w:sz w:val="20"/>
          <w:szCs w:val="20"/>
          <w:u w:val="single"/>
        </w:rPr>
      </w:pPr>
      <w:r w:rsidRPr="001138FC">
        <w:rPr>
          <w:sz w:val="20"/>
          <w:szCs w:val="20"/>
          <w:u w:val="single"/>
        </w:rPr>
        <w:t>Предметными результатами курса  «Эрудит» является формирование следующих  умений: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>-осознавать роль ключевых слов в тексте;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>-формировать и развивать различные виды памяти, внимания, воображения;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 xml:space="preserve">Формировать и развивать </w:t>
      </w:r>
      <w:proofErr w:type="spellStart"/>
      <w:r>
        <w:rPr>
          <w:sz w:val="20"/>
          <w:szCs w:val="20"/>
        </w:rPr>
        <w:t>общеучебные</w:t>
      </w:r>
      <w:proofErr w:type="spellEnd"/>
      <w:r>
        <w:rPr>
          <w:sz w:val="20"/>
          <w:szCs w:val="20"/>
        </w:rPr>
        <w:t xml:space="preserve"> умения и навыки;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  <w:r>
        <w:rPr>
          <w:sz w:val="20"/>
          <w:szCs w:val="20"/>
        </w:rPr>
        <w:t>Формировать общую способность искать и находить новые решения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необычные способы достижения требуемого результата, новые подходы к рассмотрению предлагаемой ситуации.</w:t>
      </w:r>
    </w:p>
    <w:p w:rsidR="00FE0A60" w:rsidRDefault="00FE0A60" w:rsidP="00FE0A60">
      <w:pPr>
        <w:tabs>
          <w:tab w:val="left" w:pos="-1800"/>
        </w:tabs>
        <w:rPr>
          <w:sz w:val="20"/>
          <w:szCs w:val="20"/>
        </w:rPr>
      </w:pPr>
    </w:p>
    <w:p w:rsidR="00FE0A60" w:rsidRDefault="00FE0A60" w:rsidP="00FE0A60">
      <w:pPr>
        <w:tabs>
          <w:tab w:val="left" w:pos="-18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материала.</w:t>
      </w:r>
    </w:p>
    <w:p w:rsidR="00CE1961" w:rsidRDefault="00CE1961"/>
    <w:p w:rsidR="00FE0A60" w:rsidRPr="00FE0A60" w:rsidRDefault="00FE0A60" w:rsidP="00FE0A60">
      <w:pPr>
        <w:pStyle w:val="a3"/>
        <w:numPr>
          <w:ilvl w:val="0"/>
          <w:numId w:val="2"/>
        </w:numPr>
        <w:rPr>
          <w:bCs/>
        </w:rPr>
      </w:pPr>
      <w:r w:rsidRPr="00FE0A60">
        <w:rPr>
          <w:bCs/>
        </w:rPr>
        <w:t>Наша школа (2 часа)</w:t>
      </w:r>
    </w:p>
    <w:p w:rsidR="00FE0A60" w:rsidRDefault="00FE0A60" w:rsidP="00FE0A60">
      <w:pPr>
        <w:pStyle w:val="a3"/>
        <w:numPr>
          <w:ilvl w:val="0"/>
          <w:numId w:val="2"/>
        </w:numPr>
        <w:rPr>
          <w:bCs/>
        </w:rPr>
      </w:pPr>
      <w:r w:rsidRPr="008F504D">
        <w:rPr>
          <w:bCs/>
        </w:rPr>
        <w:t>Наша безопасность</w:t>
      </w:r>
      <w:r>
        <w:rPr>
          <w:bCs/>
        </w:rPr>
        <w:t>. (2 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Краски осени (3 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План классного уголка. (2часа)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Наш дом (2часа)</w:t>
      </w:r>
    </w:p>
    <w:p w:rsidR="00AD75A7" w:rsidRDefault="00AD75A7" w:rsidP="00FE0A60">
      <w:pPr>
        <w:pStyle w:val="a3"/>
        <w:numPr>
          <w:ilvl w:val="0"/>
          <w:numId w:val="2"/>
        </w:numPr>
        <w:rPr>
          <w:bCs/>
        </w:rPr>
      </w:pPr>
      <w:r w:rsidRPr="008F504D">
        <w:rPr>
          <w:bCs/>
        </w:rPr>
        <w:t>Наши имена.</w:t>
      </w:r>
      <w:r>
        <w:rPr>
          <w:bCs/>
        </w:rPr>
        <w:t xml:space="preserve"> (2часа)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Ёлочки (2часа)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Птицы зимой (3часа)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Живые витамины (2часа)</w:t>
      </w:r>
    </w:p>
    <w:p w:rsidR="00AD75A7" w:rsidRDefault="00AD75A7" w:rsidP="00FE0A60">
      <w:pPr>
        <w:pStyle w:val="a3"/>
        <w:numPr>
          <w:ilvl w:val="0"/>
          <w:numId w:val="2"/>
        </w:numPr>
        <w:rPr>
          <w:bCs/>
        </w:rPr>
      </w:pPr>
      <w:r w:rsidRPr="008F504D">
        <w:rPr>
          <w:bCs/>
        </w:rPr>
        <w:t>Сувенир в подарок</w:t>
      </w:r>
      <w:r>
        <w:rPr>
          <w:bCs/>
        </w:rPr>
        <w:t xml:space="preserve"> (2 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Алфавит (3часа)</w:t>
      </w:r>
    </w:p>
    <w:p w:rsid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К</w:t>
      </w:r>
      <w:r w:rsidRPr="008F504D">
        <w:rPr>
          <w:bCs/>
        </w:rPr>
        <w:t>то такой Петрушка</w:t>
      </w:r>
      <w:r>
        <w:rPr>
          <w:bCs/>
        </w:rPr>
        <w:t>? (2 часа)</w:t>
      </w:r>
    </w:p>
    <w:p w:rsidR="00AD75A7" w:rsidRDefault="00AD75A7" w:rsidP="00FE0A60">
      <w:pPr>
        <w:pStyle w:val="a3"/>
        <w:numPr>
          <w:ilvl w:val="0"/>
          <w:numId w:val="2"/>
        </w:numPr>
        <w:rPr>
          <w:bCs/>
        </w:rPr>
      </w:pPr>
      <w:r w:rsidRPr="008F504D">
        <w:rPr>
          <w:bCs/>
        </w:rPr>
        <w:t>О</w:t>
      </w:r>
      <w:r>
        <w:rPr>
          <w:bCs/>
        </w:rPr>
        <w:t>ткуда пришли комнатные растения? (2часа)</w:t>
      </w:r>
    </w:p>
    <w:p w:rsidR="00AD75A7" w:rsidRP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t>День моей фамилии. (2 часа)</w:t>
      </w:r>
    </w:p>
    <w:p w:rsidR="00AD75A7" w:rsidRDefault="00AD75A7" w:rsidP="00FE0A60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</w:t>
      </w:r>
      <w:r w:rsidRPr="008F504D">
        <w:rPr>
          <w:bCs/>
        </w:rPr>
        <w:t>раздники в России</w:t>
      </w:r>
      <w:r>
        <w:rPr>
          <w:bCs/>
        </w:rPr>
        <w:t xml:space="preserve"> (2 часа)</w:t>
      </w:r>
    </w:p>
    <w:p w:rsidR="00AD676B" w:rsidRPr="00AD676B" w:rsidRDefault="00AD676B" w:rsidP="00AD676B">
      <w:pPr>
        <w:rPr>
          <w:bCs/>
        </w:rPr>
      </w:pPr>
    </w:p>
    <w:p w:rsidR="00AD676B" w:rsidRPr="00AD676B" w:rsidRDefault="00AD676B" w:rsidP="00AD676B">
      <w:pPr>
        <w:pStyle w:val="a3"/>
        <w:jc w:val="both"/>
        <w:rPr>
          <w:b/>
        </w:rPr>
      </w:pPr>
      <w:r w:rsidRPr="00AD676B">
        <w:rPr>
          <w:b/>
        </w:rPr>
        <w:t xml:space="preserve">Формы организации учебного процесса. </w:t>
      </w:r>
    </w:p>
    <w:p w:rsidR="00AD676B" w:rsidRDefault="00AD676B" w:rsidP="00AD676B">
      <w:pPr>
        <w:pStyle w:val="a3"/>
        <w:ind w:left="426"/>
        <w:jc w:val="both"/>
      </w:pPr>
      <w:r w:rsidRPr="00950871"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FE0A60" w:rsidRDefault="00FE0A60"/>
    <w:p w:rsidR="00FE0A60" w:rsidRDefault="00FE0A60" w:rsidP="001138FC">
      <w:pPr>
        <w:jc w:val="center"/>
        <w:rPr>
          <w:b/>
        </w:rPr>
      </w:pPr>
      <w:r>
        <w:rPr>
          <w:b/>
        </w:rPr>
        <w:t>Т</w:t>
      </w:r>
      <w:r w:rsidRPr="00950871">
        <w:rPr>
          <w:b/>
        </w:rPr>
        <w:t>ематическое планирование</w:t>
      </w:r>
      <w:r w:rsidR="001138FC">
        <w:rPr>
          <w:b/>
        </w:rPr>
        <w:t>.</w:t>
      </w:r>
    </w:p>
    <w:p w:rsidR="001138FC" w:rsidRPr="00950871" w:rsidRDefault="001138FC" w:rsidP="001138FC">
      <w:pPr>
        <w:rPr>
          <w:b/>
        </w:rPr>
      </w:pPr>
    </w:p>
    <w:tbl>
      <w:tblPr>
        <w:tblW w:w="97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81"/>
        <w:gridCol w:w="4536"/>
        <w:gridCol w:w="864"/>
        <w:gridCol w:w="1134"/>
      </w:tblGrid>
      <w:tr w:rsidR="00FE0A60" w:rsidRPr="00950871" w:rsidTr="00D34B9D">
        <w:tc>
          <w:tcPr>
            <w:tcW w:w="959" w:type="dxa"/>
            <w:vAlign w:val="center"/>
          </w:tcPr>
          <w:p w:rsidR="00FE0A60" w:rsidRPr="00950871" w:rsidRDefault="00FE0A60" w:rsidP="00D34B9D">
            <w:pPr>
              <w:ind w:left="-30" w:right="-108"/>
              <w:jc w:val="center"/>
            </w:pPr>
            <w:r w:rsidRPr="00950871">
              <w:t>№ занятия</w:t>
            </w:r>
          </w:p>
        </w:tc>
        <w:tc>
          <w:tcPr>
            <w:tcW w:w="2281" w:type="dxa"/>
            <w:vAlign w:val="center"/>
          </w:tcPr>
          <w:p w:rsidR="00FE0A60" w:rsidRPr="00950871" w:rsidRDefault="00FE0A60" w:rsidP="00D34B9D">
            <w:pPr>
              <w:jc w:val="center"/>
            </w:pPr>
            <w:r w:rsidRPr="00950871">
              <w:t>Тема проекта</w:t>
            </w:r>
          </w:p>
        </w:tc>
        <w:tc>
          <w:tcPr>
            <w:tcW w:w="4536" w:type="dxa"/>
            <w:vAlign w:val="center"/>
          </w:tcPr>
          <w:p w:rsidR="00FE0A60" w:rsidRPr="00950871" w:rsidRDefault="00FE0A60" w:rsidP="00D34B9D">
            <w:pPr>
              <w:jc w:val="center"/>
            </w:pPr>
            <w:r w:rsidRPr="00950871">
              <w:t>Содержание, методические приемы</w:t>
            </w:r>
          </w:p>
        </w:tc>
        <w:tc>
          <w:tcPr>
            <w:tcW w:w="864" w:type="dxa"/>
            <w:vAlign w:val="center"/>
          </w:tcPr>
          <w:p w:rsidR="00FE0A60" w:rsidRPr="00950871" w:rsidRDefault="00FE0A60" w:rsidP="00D34B9D">
            <w:pPr>
              <w:jc w:val="center"/>
            </w:pPr>
            <w:r w:rsidRPr="00950871">
              <w:t>Кол-во часов</w:t>
            </w:r>
          </w:p>
        </w:tc>
        <w:tc>
          <w:tcPr>
            <w:tcW w:w="1134" w:type="dxa"/>
            <w:vAlign w:val="center"/>
          </w:tcPr>
          <w:p w:rsidR="00FE0A60" w:rsidRPr="00950871" w:rsidRDefault="00FE0A60" w:rsidP="00D34B9D">
            <w:pPr>
              <w:jc w:val="center"/>
            </w:pPr>
            <w:r w:rsidRPr="00950871">
              <w:t>Дата</w:t>
            </w:r>
          </w:p>
          <w:p w:rsidR="00FE0A60" w:rsidRPr="00950871" w:rsidRDefault="00FE0A60" w:rsidP="00D34B9D">
            <w:pPr>
              <w:jc w:val="center"/>
            </w:pPr>
            <w:r w:rsidRPr="00950871">
              <w:t>защиты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2281" w:type="dxa"/>
            <w:vMerge w:val="restart"/>
            <w:vAlign w:val="center"/>
          </w:tcPr>
          <w:p w:rsidR="00FE0A60" w:rsidRDefault="00FE0A60" w:rsidP="00D34B9D">
            <w:pPr>
              <w:jc w:val="center"/>
              <w:rPr>
                <w:bCs/>
              </w:rPr>
            </w:pPr>
          </w:p>
          <w:p w:rsidR="00FE0A60" w:rsidRDefault="00FE0A60" w:rsidP="00D34B9D">
            <w:pPr>
              <w:jc w:val="center"/>
              <w:rPr>
                <w:bCs/>
              </w:rPr>
            </w:pPr>
            <w:r>
              <w:rPr>
                <w:bCs/>
              </w:rPr>
              <w:t>Наша школа</w:t>
            </w:r>
          </w:p>
          <w:p w:rsidR="00FE0A60" w:rsidRPr="008F504D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Экскурсия по территории школы.</w:t>
            </w:r>
          </w:p>
        </w:tc>
        <w:tc>
          <w:tcPr>
            <w:tcW w:w="864" w:type="dxa"/>
            <w:vMerge w:val="restart"/>
            <w:vAlign w:val="center"/>
          </w:tcPr>
          <w:p w:rsidR="00FE0A60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Default="00FE0A60" w:rsidP="00D34B9D">
            <w:pPr>
              <w:jc w:val="center"/>
            </w:pPr>
            <w:r>
              <w:t>сентябрь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Конкурс рисунков «Моя школа».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06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 w:rsidRPr="008F504D">
              <w:rPr>
                <w:bCs/>
              </w:rPr>
              <w:t>Наша безопасность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о правилах дорожного движения.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сентябрь</w:t>
            </w:r>
          </w:p>
        </w:tc>
      </w:tr>
      <w:tr w:rsidR="00FE0A60" w:rsidRPr="00950871" w:rsidTr="00D34B9D">
        <w:trPr>
          <w:trHeight w:val="406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2281" w:type="dxa"/>
            <w:vMerge/>
            <w:vAlign w:val="center"/>
          </w:tcPr>
          <w:p w:rsidR="00FE0A60" w:rsidRPr="008F504D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Конкурс рисунков «По безопасной дороге в безопасное будущее».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289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Краски осени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 xml:space="preserve">Экскурсия в осенний парк для сбора </w:t>
            </w:r>
            <w:r>
              <w:lastRenderedPageBreak/>
              <w:t>природного материала.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октябрь</w:t>
            </w:r>
          </w:p>
        </w:tc>
      </w:tr>
      <w:tr w:rsidR="00FE0A60" w:rsidRPr="00950871" w:rsidTr="00D34B9D">
        <w:trPr>
          <w:trHeight w:val="289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Обсуждение возможных композиций поделок из собранного материала.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289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Выставка работ.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План классного уголка.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0A60" w:rsidRPr="00950871" w:rsidRDefault="00FE0A60" w:rsidP="00D34B9D">
            <w:pPr>
              <w:jc w:val="both"/>
            </w:pPr>
            <w:r>
              <w:t>Беседа «Что такое классный уголок?»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Default="00FE0A60" w:rsidP="00D34B9D">
            <w:pPr>
              <w:jc w:val="center"/>
            </w:pPr>
            <w:r>
              <w:t>октябрь,</w:t>
            </w:r>
          </w:p>
          <w:p w:rsidR="00FE0A60" w:rsidRPr="00950871" w:rsidRDefault="00FE0A60" w:rsidP="00D34B9D">
            <w:pPr>
              <w:jc w:val="center"/>
            </w:pPr>
            <w:r>
              <w:t>ноябрь</w:t>
            </w: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E0A60" w:rsidRDefault="00FE0A60" w:rsidP="00D34B9D">
            <w:pPr>
              <w:jc w:val="both"/>
            </w:pPr>
            <w:r>
              <w:t>Оформление классного уголка.</w:t>
            </w: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>
              <w:t>Наш дом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0A60" w:rsidRPr="00950871" w:rsidRDefault="00FE0A60" w:rsidP="00D34B9D">
            <w:pPr>
              <w:jc w:val="both"/>
            </w:pPr>
            <w:r>
              <w:t>Беседа «Мой дом – моя крепость».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ноябрь</w:t>
            </w: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E0A60" w:rsidRDefault="00FE0A60" w:rsidP="00D34B9D">
            <w:pPr>
              <w:jc w:val="both"/>
            </w:pPr>
            <w:r>
              <w:t>Конкурс рисунков «Дом моей мечты».</w:t>
            </w: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 w:rsidRPr="008F504D">
              <w:rPr>
                <w:bCs/>
              </w:rPr>
              <w:t>Наши имена.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«Что значит моё имя?»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декабрь</w:t>
            </w: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Pr="008F504D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Рассказы детей о своих именах.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Ёлочки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«Как и из чего можно сделать ёлочку?»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декабрь</w:t>
            </w:r>
          </w:p>
        </w:tc>
      </w:tr>
      <w:tr w:rsidR="00FE0A60" w:rsidRPr="00950871" w:rsidTr="00D34B9D">
        <w:trPr>
          <w:trHeight w:val="410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Выставка работ.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307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>
              <w:t>Птицы зимой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«Как помочь птицам зимой?»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январь</w:t>
            </w:r>
          </w:p>
        </w:tc>
      </w:tr>
      <w:tr w:rsidR="00FE0A60" w:rsidRPr="00950871" w:rsidTr="00D34B9D">
        <w:trPr>
          <w:trHeight w:val="307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Изготовление кормушек для птиц.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307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Выставка работ и вывешивание их на улице.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Живые витамины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Подготовка к утреннику «День здоровья».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февраль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Утренник «День здоровья».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 w:rsidRPr="008F504D">
              <w:rPr>
                <w:bCs/>
              </w:rPr>
              <w:t>Сувенир в подарок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Изготовление сувениров, посвященных 23 февраля.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Default="00FE0A60" w:rsidP="00D34B9D">
            <w:pPr>
              <w:jc w:val="center"/>
            </w:pPr>
            <w:r>
              <w:t>февраль,</w:t>
            </w:r>
          </w:p>
          <w:p w:rsidR="00FE0A60" w:rsidRPr="00950871" w:rsidRDefault="00FE0A60" w:rsidP="00D34B9D">
            <w:pPr>
              <w:jc w:val="center"/>
            </w:pPr>
            <w:r>
              <w:t>март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Pr="008F504D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Изготовление сувениров, посвященных 8 марта.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32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Алфавит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«история Алфавита».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март</w:t>
            </w:r>
          </w:p>
        </w:tc>
      </w:tr>
      <w:tr w:rsidR="00FE0A60" w:rsidRPr="00950871" w:rsidTr="00D34B9D">
        <w:trPr>
          <w:trHeight w:val="32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Обсуждение тематики будущих работ.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32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Выставка работ.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rPr>
                <w:bCs/>
              </w:rPr>
              <w:t>К</w:t>
            </w:r>
            <w:r w:rsidRPr="008F504D">
              <w:rPr>
                <w:bCs/>
              </w:rPr>
              <w:t>то такой Петрушка</w:t>
            </w:r>
            <w:r>
              <w:rPr>
                <w:bCs/>
              </w:rPr>
              <w:t>?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«Герои русских народных сказок».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апрель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Выставка рисунков и поделок «Мой любимый герой русских народных сказок».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 w:rsidRPr="008F504D">
              <w:rPr>
                <w:bCs/>
              </w:rPr>
              <w:t>Откуда пришли комнатные растения.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«Комнатные растения. Зачем они нам?»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апрель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Pr="008F504D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Посадка цветов с целью озеленения класса.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День моей фамилии</w:t>
            </w:r>
          </w:p>
        </w:tc>
        <w:tc>
          <w:tcPr>
            <w:tcW w:w="4536" w:type="dxa"/>
          </w:tcPr>
          <w:p w:rsidR="00FE0A60" w:rsidRPr="008F504D" w:rsidRDefault="00FE0A60" w:rsidP="00D34B9D">
            <w:pPr>
              <w:jc w:val="both"/>
            </w:pPr>
            <w:r>
              <w:t>Беседа «Каждая фамилия – это история семьи».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>
              <w:t>май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Рассказ о происхождении своей фамилии или о своей семье.</w:t>
            </w:r>
          </w:p>
          <w:p w:rsidR="00FE0A60" w:rsidRDefault="00FE0A60" w:rsidP="00D34B9D">
            <w:pPr>
              <w:jc w:val="both"/>
            </w:pPr>
            <w:r>
              <w:t>Конкурс рисунков «Моя семья».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 w:val="restart"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 w:val="restart"/>
            <w:vAlign w:val="center"/>
          </w:tcPr>
          <w:p w:rsidR="00FE0A60" w:rsidRPr="008F504D" w:rsidRDefault="00FE0A60" w:rsidP="00D34B9D">
            <w:pPr>
              <w:jc w:val="center"/>
            </w:pPr>
            <w:r>
              <w:rPr>
                <w:bCs/>
              </w:rPr>
              <w:t>П</w:t>
            </w:r>
            <w:r w:rsidRPr="008F504D">
              <w:rPr>
                <w:bCs/>
              </w:rPr>
              <w:t>раздники в России</w:t>
            </w:r>
          </w:p>
        </w:tc>
        <w:tc>
          <w:tcPr>
            <w:tcW w:w="4536" w:type="dxa"/>
          </w:tcPr>
          <w:p w:rsidR="00FE0A60" w:rsidRPr="00950871" w:rsidRDefault="00FE0A60" w:rsidP="00D34B9D">
            <w:pPr>
              <w:jc w:val="both"/>
            </w:pPr>
            <w:r>
              <w:t>Беседа «Главные праздники страны».</w:t>
            </w:r>
          </w:p>
        </w:tc>
        <w:tc>
          <w:tcPr>
            <w:tcW w:w="86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E0A60" w:rsidRPr="00950871" w:rsidRDefault="00FE0A60" w:rsidP="00D34B9D">
            <w:pPr>
              <w:jc w:val="center"/>
            </w:pPr>
            <w:r>
              <w:t>май</w:t>
            </w:r>
          </w:p>
        </w:tc>
      </w:tr>
      <w:tr w:rsidR="00FE0A60" w:rsidRPr="00950871" w:rsidTr="00D34B9D">
        <w:trPr>
          <w:trHeight w:val="412"/>
        </w:trPr>
        <w:tc>
          <w:tcPr>
            <w:tcW w:w="959" w:type="dxa"/>
            <w:vMerge/>
            <w:vAlign w:val="center"/>
          </w:tcPr>
          <w:p w:rsidR="00FE0A60" w:rsidRPr="00950871" w:rsidRDefault="00FE0A60" w:rsidP="00FE0A60">
            <w:pPr>
              <w:numPr>
                <w:ilvl w:val="0"/>
                <w:numId w:val="1"/>
              </w:numPr>
              <w:ind w:left="426" w:right="-108" w:hanging="142"/>
            </w:pPr>
          </w:p>
        </w:tc>
        <w:tc>
          <w:tcPr>
            <w:tcW w:w="2281" w:type="dxa"/>
            <w:vMerge/>
            <w:vAlign w:val="center"/>
          </w:tcPr>
          <w:p w:rsidR="00FE0A60" w:rsidRDefault="00FE0A60" w:rsidP="00D34B9D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E0A60" w:rsidRDefault="00FE0A60" w:rsidP="00D34B9D">
            <w:pPr>
              <w:jc w:val="both"/>
            </w:pPr>
            <w:r>
              <w:t>Рассказ о своем любимом празднике.</w:t>
            </w:r>
          </w:p>
          <w:p w:rsidR="00FE0A60" w:rsidRDefault="00FE0A60" w:rsidP="00D34B9D">
            <w:pPr>
              <w:jc w:val="both"/>
            </w:pPr>
            <w:r>
              <w:t>Конкурс рисунков «Мой любимый праздник».</w:t>
            </w:r>
          </w:p>
        </w:tc>
        <w:tc>
          <w:tcPr>
            <w:tcW w:w="86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0A60" w:rsidRDefault="00FE0A60" w:rsidP="00D34B9D">
            <w:pPr>
              <w:jc w:val="center"/>
            </w:pPr>
          </w:p>
        </w:tc>
      </w:tr>
    </w:tbl>
    <w:p w:rsidR="00FE0A60" w:rsidRDefault="00FE0A60" w:rsidP="001138FC">
      <w:pPr>
        <w:rPr>
          <w:b/>
        </w:rPr>
      </w:pPr>
      <w:bookmarkStart w:id="0" w:name="_GoBack"/>
      <w:bookmarkEnd w:id="0"/>
    </w:p>
    <w:p w:rsidR="00FE0A60" w:rsidRDefault="00FE0A60" w:rsidP="00FE0A60">
      <w:pPr>
        <w:jc w:val="center"/>
        <w:rPr>
          <w:b/>
        </w:rPr>
      </w:pPr>
    </w:p>
    <w:p w:rsidR="00AD75A7" w:rsidRDefault="00AD75A7" w:rsidP="00FE0A60">
      <w:pPr>
        <w:jc w:val="center"/>
        <w:rPr>
          <w:b/>
        </w:rPr>
      </w:pPr>
      <w:r>
        <w:rPr>
          <w:b/>
        </w:rPr>
        <w:t xml:space="preserve">Аннотация </w:t>
      </w:r>
    </w:p>
    <w:p w:rsidR="00AD75A7" w:rsidRPr="00950871" w:rsidRDefault="00AD75A7" w:rsidP="00AD75A7">
      <w:pPr>
        <w:ind w:firstLine="720"/>
        <w:jc w:val="both"/>
      </w:pPr>
      <w:r w:rsidRPr="00950871">
        <w:t xml:space="preserve">Программа </w:t>
      </w:r>
      <w:r w:rsidRPr="00950871">
        <w:rPr>
          <w:b/>
        </w:rPr>
        <w:t xml:space="preserve">«Проектной деятельности» </w:t>
      </w:r>
      <w:r w:rsidRPr="00950871"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950871">
        <w:rPr>
          <w:b/>
          <w:i/>
        </w:rPr>
        <w:t>учебным планом</w:t>
      </w:r>
      <w:r w:rsidR="00A03981">
        <w:t xml:space="preserve"> на проектную деятельность в 4</w:t>
      </w:r>
      <w:r w:rsidRPr="00950871">
        <w:t xml:space="preserve"> классе отводится 1 внеаудиторный час в неделю. Соответст</w:t>
      </w:r>
      <w:r w:rsidR="00A03981">
        <w:t>венно программа рассчитана на 34</w:t>
      </w:r>
      <w:r w:rsidRPr="00950871">
        <w:t xml:space="preserve"> часа внеаудиторной занятости. </w:t>
      </w:r>
    </w:p>
    <w:p w:rsidR="00AD75A7" w:rsidRPr="00950871" w:rsidRDefault="00AD75A7" w:rsidP="00AD75A7">
      <w:pPr>
        <w:ind w:firstLine="709"/>
        <w:jc w:val="both"/>
      </w:pPr>
      <w:r w:rsidRPr="00950871">
        <w:t>Данная программа построена в соответствии с требованиями Государственного образовательного стандарта по проектной деятельности.</w:t>
      </w:r>
    </w:p>
    <w:p w:rsidR="00AD676B" w:rsidRDefault="00AD75A7" w:rsidP="00AD676B">
      <w:pPr>
        <w:jc w:val="both"/>
        <w:rPr>
          <w:b/>
        </w:rPr>
      </w:pPr>
      <w:r w:rsidRPr="00950871">
        <w:t>Данная рабочая</w:t>
      </w:r>
      <w:r w:rsidR="00A03981">
        <w:t xml:space="preserve"> программа адресована учащимся 4</w:t>
      </w:r>
      <w:r w:rsidRPr="00950871">
        <w:t xml:space="preserve"> класса общеобразова</w:t>
      </w:r>
      <w:r>
        <w:t xml:space="preserve">тельной школы и рассчитана на </w:t>
      </w:r>
      <w:r w:rsidRPr="00950871">
        <w:t>1 учебный год.</w:t>
      </w:r>
      <w:r w:rsidR="00AD676B" w:rsidRPr="00AD676B">
        <w:rPr>
          <w:b/>
        </w:rPr>
        <w:t xml:space="preserve"> </w:t>
      </w:r>
    </w:p>
    <w:p w:rsidR="00AD676B" w:rsidRDefault="00AD676B" w:rsidP="00AD676B">
      <w:pPr>
        <w:jc w:val="both"/>
        <w:rPr>
          <w:b/>
        </w:rPr>
      </w:pPr>
    </w:p>
    <w:p w:rsidR="00AD676B" w:rsidRPr="00950871" w:rsidRDefault="00AD676B" w:rsidP="00AD676B">
      <w:pPr>
        <w:jc w:val="both"/>
        <w:rPr>
          <w:b/>
        </w:rPr>
      </w:pPr>
      <w:r w:rsidRPr="00950871">
        <w:rPr>
          <w:b/>
        </w:rPr>
        <w:t>Цели программы: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развить творческие и коммуникативные способности ребёнка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привить навыки сотрудничества с другими людьми;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активизировать навыки эмоционального общения с членами семьи;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привить первоначальные умения собирать информацию из разных источников, осмыслить её и использовать для выполнения проекта;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активизировать навыки самостоятельной работы по сбору нужной информации;</w:t>
      </w:r>
    </w:p>
    <w:p w:rsidR="00AD676B" w:rsidRPr="00950871" w:rsidRDefault="00AD676B" w:rsidP="00AD676B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</w:pPr>
      <w:r w:rsidRPr="00950871">
        <w:t>развить навыки взаимодействия и взаимопомощи в группе при решении общих задач.</w:t>
      </w:r>
    </w:p>
    <w:p w:rsidR="00AD676B" w:rsidRPr="00950871" w:rsidRDefault="00AD676B" w:rsidP="00AD676B">
      <w:pPr>
        <w:autoSpaceDE w:val="0"/>
        <w:autoSpaceDN w:val="0"/>
        <w:adjustRightInd w:val="0"/>
        <w:contextualSpacing/>
        <w:jc w:val="both"/>
      </w:pPr>
    </w:p>
    <w:p w:rsidR="00AD676B" w:rsidRPr="00950871" w:rsidRDefault="00AD676B" w:rsidP="00AD676B">
      <w:pPr>
        <w:jc w:val="both"/>
        <w:rPr>
          <w:b/>
        </w:rPr>
      </w:pPr>
      <w:r w:rsidRPr="00950871">
        <w:rPr>
          <w:b/>
        </w:rPr>
        <w:t>Задачи программы:</w:t>
      </w:r>
    </w:p>
    <w:p w:rsidR="00AD676B" w:rsidRPr="00950871" w:rsidRDefault="00AD676B" w:rsidP="00AD676B">
      <w:pPr>
        <w:numPr>
          <w:ilvl w:val="0"/>
          <w:numId w:val="4"/>
        </w:numPr>
        <w:ind w:left="426"/>
        <w:jc w:val="both"/>
      </w:pPr>
      <w:r w:rsidRPr="00950871">
        <w:rPr>
          <w:bCs/>
        </w:rPr>
        <w:t>развитие познавательных умений и навыков учащихся;</w:t>
      </w:r>
    </w:p>
    <w:p w:rsidR="00AD676B" w:rsidRPr="00950871" w:rsidRDefault="00AD676B" w:rsidP="00AD676B">
      <w:pPr>
        <w:numPr>
          <w:ilvl w:val="0"/>
          <w:numId w:val="4"/>
        </w:numPr>
        <w:ind w:left="426"/>
        <w:jc w:val="both"/>
      </w:pPr>
      <w:r w:rsidRPr="00950871">
        <w:rPr>
          <w:bCs/>
        </w:rPr>
        <w:t>умение ориентироваться в информационном пространстве;</w:t>
      </w:r>
    </w:p>
    <w:p w:rsidR="00AD676B" w:rsidRPr="00950871" w:rsidRDefault="00AD676B" w:rsidP="00AD676B">
      <w:pPr>
        <w:numPr>
          <w:ilvl w:val="0"/>
          <w:numId w:val="4"/>
        </w:numPr>
        <w:ind w:left="426"/>
        <w:jc w:val="both"/>
      </w:pPr>
      <w:r w:rsidRPr="00950871">
        <w:rPr>
          <w:bCs/>
        </w:rPr>
        <w:t>самостоятельно конструировать   свои знания;</w:t>
      </w:r>
    </w:p>
    <w:p w:rsidR="00AD676B" w:rsidRPr="00950871" w:rsidRDefault="00AD676B" w:rsidP="00AD676B">
      <w:pPr>
        <w:numPr>
          <w:ilvl w:val="0"/>
          <w:numId w:val="4"/>
        </w:numPr>
        <w:ind w:left="426"/>
        <w:jc w:val="both"/>
      </w:pPr>
      <w:r w:rsidRPr="00950871">
        <w:rPr>
          <w:bCs/>
        </w:rPr>
        <w:t>интегрировать знания из различных областей наук;</w:t>
      </w:r>
    </w:p>
    <w:p w:rsidR="00AD676B" w:rsidRPr="00950871" w:rsidRDefault="00AD676B" w:rsidP="00AD676B">
      <w:pPr>
        <w:numPr>
          <w:ilvl w:val="0"/>
          <w:numId w:val="4"/>
        </w:numPr>
        <w:ind w:left="426"/>
        <w:jc w:val="both"/>
        <w:rPr>
          <w:b/>
        </w:rPr>
      </w:pPr>
      <w:r w:rsidRPr="00950871">
        <w:rPr>
          <w:bCs/>
        </w:rPr>
        <w:t xml:space="preserve">научиться </w:t>
      </w:r>
      <w:proofErr w:type="gramStart"/>
      <w:r w:rsidRPr="00950871">
        <w:rPr>
          <w:bCs/>
        </w:rPr>
        <w:t>критически</w:t>
      </w:r>
      <w:proofErr w:type="gramEnd"/>
      <w:r w:rsidRPr="00950871">
        <w:rPr>
          <w:bCs/>
        </w:rPr>
        <w:t xml:space="preserve"> мыслить.</w:t>
      </w:r>
    </w:p>
    <w:p w:rsidR="00AD75A7" w:rsidRDefault="00AD75A7" w:rsidP="00AD75A7">
      <w:pPr>
        <w:ind w:firstLine="709"/>
        <w:jc w:val="both"/>
      </w:pPr>
    </w:p>
    <w:p w:rsidR="00AD676B" w:rsidRPr="00950871" w:rsidRDefault="00AD676B" w:rsidP="00AD75A7">
      <w:pPr>
        <w:ind w:firstLine="709"/>
        <w:jc w:val="both"/>
      </w:pPr>
    </w:p>
    <w:p w:rsidR="00FE0A60" w:rsidRDefault="00FE0A60"/>
    <w:sectPr w:rsidR="00FE0A60" w:rsidSect="00D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288"/>
    <w:multiLevelType w:val="hybridMultilevel"/>
    <w:tmpl w:val="29F2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28F3"/>
    <w:multiLevelType w:val="hybridMultilevel"/>
    <w:tmpl w:val="9A9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631"/>
    <w:rsid w:val="001138FC"/>
    <w:rsid w:val="00171D28"/>
    <w:rsid w:val="00221631"/>
    <w:rsid w:val="00A03981"/>
    <w:rsid w:val="00AD676B"/>
    <w:rsid w:val="00AD75A7"/>
    <w:rsid w:val="00CE1961"/>
    <w:rsid w:val="00CE6802"/>
    <w:rsid w:val="00D26892"/>
    <w:rsid w:val="00D53063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пк</cp:lastModifiedBy>
  <cp:revision>6</cp:revision>
  <dcterms:created xsi:type="dcterms:W3CDTF">2019-01-23T08:19:00Z</dcterms:created>
  <dcterms:modified xsi:type="dcterms:W3CDTF">2019-10-09T19:50:00Z</dcterms:modified>
</cp:coreProperties>
</file>